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B21" w:rsidRDefault="00567151">
      <w:pPr>
        <w:rPr>
          <w:b/>
          <w:sz w:val="24"/>
          <w:szCs w:val="24"/>
        </w:rPr>
      </w:pPr>
      <w:r w:rsidRPr="00567151">
        <w:rPr>
          <w:b/>
          <w:sz w:val="24"/>
          <w:szCs w:val="24"/>
        </w:rPr>
        <w:t>Evaluering af skoleåret 2021-2022</w:t>
      </w:r>
    </w:p>
    <w:p w:rsidR="00B9317E" w:rsidRPr="00BA69ED" w:rsidRDefault="00BA69ED" w:rsidP="00BA69ED">
      <w:pPr>
        <w:pStyle w:val="Listeafsnit"/>
        <w:numPr>
          <w:ilvl w:val="0"/>
          <w:numId w:val="2"/>
        </w:numPr>
        <w:rPr>
          <w:sz w:val="24"/>
          <w:szCs w:val="24"/>
        </w:rPr>
      </w:pPr>
      <w:r w:rsidRPr="00BA69ED">
        <w:rPr>
          <w:sz w:val="24"/>
          <w:szCs w:val="24"/>
        </w:rPr>
        <w:t>Evaluering af specialundervisningen</w:t>
      </w:r>
    </w:p>
    <w:p w:rsidR="00BA69ED" w:rsidRPr="00C86B10" w:rsidRDefault="000A6D7F" w:rsidP="00BA69ED">
      <w:pPr>
        <w:pStyle w:val="Listeafsnit"/>
        <w:numPr>
          <w:ilvl w:val="0"/>
          <w:numId w:val="2"/>
        </w:numPr>
        <w:rPr>
          <w:sz w:val="24"/>
          <w:szCs w:val="24"/>
        </w:rPr>
      </w:pPr>
      <w:r>
        <w:rPr>
          <w:sz w:val="24"/>
          <w:szCs w:val="24"/>
        </w:rPr>
        <w:t xml:space="preserve">Evaluering af </w:t>
      </w:r>
      <w:r>
        <w:t>procedure angående information på forældremøder på de enkelte klassetrin samt procedure for hjemmebesøg og konsultationer</w:t>
      </w:r>
    </w:p>
    <w:p w:rsidR="00C86B10" w:rsidRPr="00C86B10" w:rsidRDefault="00C86B10" w:rsidP="00C86B10">
      <w:pPr>
        <w:pStyle w:val="Listeafsnit"/>
        <w:numPr>
          <w:ilvl w:val="0"/>
          <w:numId w:val="2"/>
        </w:numPr>
        <w:rPr>
          <w:rFonts w:cstheme="minorHAnsi"/>
          <w:sz w:val="24"/>
          <w:szCs w:val="24"/>
        </w:rPr>
      </w:pPr>
      <w:r w:rsidRPr="00C86B10">
        <w:t>Evaluering angående mindre klassekvotienter og evt. to spor.</w:t>
      </w:r>
    </w:p>
    <w:p w:rsidR="00C86B10" w:rsidRDefault="008619C6" w:rsidP="00BA69ED">
      <w:pPr>
        <w:pStyle w:val="Listeafsnit"/>
        <w:numPr>
          <w:ilvl w:val="0"/>
          <w:numId w:val="2"/>
        </w:numPr>
        <w:rPr>
          <w:sz w:val="24"/>
          <w:szCs w:val="24"/>
        </w:rPr>
      </w:pPr>
      <w:r>
        <w:rPr>
          <w:sz w:val="24"/>
          <w:szCs w:val="24"/>
        </w:rPr>
        <w:t>Evaluering af ændret konferencestruktur</w:t>
      </w:r>
    </w:p>
    <w:p w:rsidR="00174648" w:rsidRPr="00C86B10" w:rsidRDefault="00174648" w:rsidP="00BA69ED">
      <w:pPr>
        <w:pStyle w:val="Listeafsnit"/>
        <w:numPr>
          <w:ilvl w:val="0"/>
          <w:numId w:val="2"/>
        </w:numPr>
        <w:rPr>
          <w:sz w:val="24"/>
          <w:szCs w:val="24"/>
        </w:rPr>
      </w:pPr>
      <w:r>
        <w:t>Evalueringen af de fællesskabsdannende arrangementer</w:t>
      </w:r>
    </w:p>
    <w:p w:rsidR="008619C6" w:rsidRDefault="008619C6">
      <w:pPr>
        <w:rPr>
          <w:b/>
          <w:sz w:val="24"/>
          <w:szCs w:val="24"/>
        </w:rPr>
      </w:pPr>
    </w:p>
    <w:p w:rsidR="00B9317E" w:rsidRDefault="00B9317E">
      <w:pPr>
        <w:rPr>
          <w:b/>
          <w:sz w:val="24"/>
          <w:szCs w:val="24"/>
        </w:rPr>
      </w:pPr>
      <w:r>
        <w:rPr>
          <w:b/>
          <w:sz w:val="24"/>
          <w:szCs w:val="24"/>
        </w:rPr>
        <w:t xml:space="preserve">Fokus har </w:t>
      </w:r>
      <w:r w:rsidR="00A174F2">
        <w:rPr>
          <w:b/>
          <w:sz w:val="24"/>
          <w:szCs w:val="24"/>
        </w:rPr>
        <w:t>det sidste år været rettet mod:</w:t>
      </w:r>
    </w:p>
    <w:p w:rsidR="008036E2" w:rsidRPr="000C2527" w:rsidRDefault="008036E2" w:rsidP="008036E2">
      <w:pPr>
        <w:spacing w:after="45" w:line="312" w:lineRule="auto"/>
        <w:rPr>
          <w:rFonts w:eastAsia="Times New Roman" w:cstheme="minorHAnsi"/>
          <w:b/>
          <w:sz w:val="24"/>
          <w:szCs w:val="24"/>
          <w:lang w:eastAsia="da-DK"/>
        </w:rPr>
      </w:pPr>
      <w:r w:rsidRPr="000C2527">
        <w:rPr>
          <w:rFonts w:eastAsia="Times New Roman" w:cstheme="minorHAnsi"/>
          <w:b/>
          <w:sz w:val="24"/>
          <w:szCs w:val="24"/>
          <w:lang w:eastAsia="da-DK"/>
        </w:rPr>
        <w:t>Evalueringen af specialundervisningen:</w:t>
      </w:r>
    </w:p>
    <w:p w:rsidR="00EE1508" w:rsidRPr="00EE1508" w:rsidRDefault="00EE1508" w:rsidP="00EE1508">
      <w:r w:rsidRPr="00EE1508">
        <w:rPr>
          <w:rFonts w:ascii="Verdana" w:eastAsia="Times New Roman" w:hAnsi="Verdana" w:cs="Times New Roman"/>
          <w:color w:val="545454"/>
          <w:sz w:val="16"/>
          <w:szCs w:val="16"/>
          <w:lang w:eastAsia="da-DK"/>
        </w:rPr>
        <w:t xml:space="preserve">I </w:t>
      </w:r>
      <w:r w:rsidRPr="00EE1508">
        <w:t>samarbejde med</w:t>
      </w:r>
      <w:r>
        <w:t xml:space="preserve"> </w:t>
      </w:r>
      <w:r w:rsidRPr="00EE1508">
        <w:t>skolens kollegie, er der blevet arbejdet på en</w:t>
      </w:r>
      <w:r>
        <w:t xml:space="preserve"> </w:t>
      </w:r>
      <w:r w:rsidRPr="00EE1508">
        <w:t xml:space="preserve">fælles evaluering af </w:t>
      </w:r>
      <w:r w:rsidR="00A11981">
        <w:t>en</w:t>
      </w:r>
      <w:r w:rsidRPr="00EE1508">
        <w:t xml:space="preserve"> større udvidelse af specialundervisningen på skolen. Denne evaluering er planlagt at foregå ved emnearbejde på konferencen</w:t>
      </w:r>
      <w:r w:rsidR="00A11981">
        <w:t xml:space="preserve">, </w:t>
      </w:r>
      <w:r w:rsidRPr="00EE1508">
        <w:t>ved foredrag fra de lærere der arbejder i specialteamet. Specialafdelingen rumme</w:t>
      </w:r>
      <w:r w:rsidR="00A11981">
        <w:t>de</w:t>
      </w:r>
      <w:r w:rsidRPr="00EE1508">
        <w:t xml:space="preserve"> i</w:t>
      </w:r>
      <w:r w:rsidR="00A11981">
        <w:t xml:space="preserve"> skole</w:t>
      </w:r>
      <w:r w:rsidRPr="00EE1508">
        <w:t>år</w:t>
      </w:r>
      <w:r w:rsidR="00A11981">
        <w:t>et</w:t>
      </w:r>
      <w:r w:rsidRPr="00EE1508">
        <w:t xml:space="preserve"> 13 specialelever og antallet af inklusionselever er fortsat omkring de 30. Der har været arbejdet på den kulturændring</w:t>
      </w:r>
      <w:r>
        <w:t xml:space="preserve"> </w:t>
      </w:r>
      <w:r w:rsidRPr="00EE1508">
        <w:t>det er at både inkludere disse elever i specialafdelingen</w:t>
      </w:r>
      <w:r w:rsidR="00E34507">
        <w:t>,</w:t>
      </w:r>
      <w:r w:rsidRPr="00EE1508">
        <w:t xml:space="preserve"> med den tilhørende administration og organisation som denne kræver, men også planlægningen af en tilbagevenden til inklusion i klasserne. </w:t>
      </w:r>
    </w:p>
    <w:p w:rsidR="00EE1508" w:rsidRPr="00E34507" w:rsidRDefault="00EE1508" w:rsidP="00EE1508">
      <w:bookmarkStart w:id="0" w:name="_Hlk115685090"/>
      <w:r w:rsidRPr="000C2527">
        <w:t>Specialafdelingen</w:t>
      </w:r>
      <w:r w:rsidRPr="00A11981">
        <w:rPr>
          <w:color w:val="FF0000"/>
        </w:rPr>
        <w:t xml:space="preserve"> </w:t>
      </w:r>
      <w:bookmarkEnd w:id="0"/>
      <w:r w:rsidRPr="00EE1508">
        <w:t xml:space="preserve">evaluerer eleverne løbende sammen med de respektive klasselærere. Flere har i år været på efteruddannelse, hvilket betyder, at skolen nu har kompetencer indenfor ordblindhed, ADHD, autisme og AKT arbejde. </w:t>
      </w:r>
      <w:r w:rsidRPr="008036E2">
        <w:rPr>
          <w:rFonts w:eastAsia="Times New Roman" w:cstheme="minorHAnsi"/>
          <w:color w:val="545454"/>
          <w:sz w:val="24"/>
          <w:szCs w:val="24"/>
          <w:lang w:eastAsia="da-DK"/>
        </w:rPr>
        <w:t> </w:t>
      </w:r>
      <w:r w:rsidRPr="00E34507">
        <w:t xml:space="preserve">Spørgsmålet fra sidste år ”Hvorledes håndteres de stigende faglige krav fra 8. klasse i forhold til specialeleverne, og hvilke problematikker kan skolen håndtere, og hvilke kan skolen ikke håndtere” er stadig aktuelt. Men det videre spørgsmål og arbejde har indtil nu medført et nyt spørgsmål og praksis, nemlig: </w:t>
      </w:r>
    </w:p>
    <w:p w:rsidR="00EE1508" w:rsidRPr="00EE1508" w:rsidRDefault="00E34507" w:rsidP="00EE1508">
      <w:r>
        <w:t>H</w:t>
      </w:r>
      <w:r w:rsidR="00EE1508" w:rsidRPr="00EE1508">
        <w:t>vorvidt disse elever kan tilbydes særlige muligheder for deltagelse i evaluering</w:t>
      </w:r>
      <w:r w:rsidR="00EE1508">
        <w:t>en</w:t>
      </w:r>
      <w:r w:rsidR="00EE1508" w:rsidRPr="00EE1508">
        <w:t xml:space="preserve"> af egen</w:t>
      </w:r>
      <w:r w:rsidR="00EE1508">
        <w:t xml:space="preserve"> </w:t>
      </w:r>
      <w:r w:rsidR="00EE1508" w:rsidRPr="00EE1508">
        <w:t xml:space="preserve">indsats ved medarbejde </w:t>
      </w:r>
      <w:r w:rsidR="00EE1508">
        <w:t xml:space="preserve">og </w:t>
      </w:r>
      <w:r>
        <w:t>ind</w:t>
      </w:r>
      <w:r w:rsidR="00EE1508" w:rsidRPr="00EE1508">
        <w:t>f</w:t>
      </w:r>
      <w:r>
        <w:t>l</w:t>
      </w:r>
      <w:r w:rsidR="00EE1508" w:rsidRPr="00EE1508">
        <w:t xml:space="preserve">ydelse </w:t>
      </w:r>
      <w:r w:rsidR="00EE1508">
        <w:t>på</w:t>
      </w:r>
      <w:r w:rsidR="00EE1508" w:rsidRPr="00EE1508">
        <w:t xml:space="preserve"> egne handleplaner og i samarbejde med især klasse - og støttelærer at gennemføre aftalte mål</w:t>
      </w:r>
      <w:r w:rsidR="00EE1508">
        <w:t xml:space="preserve">, der lever op til </w:t>
      </w:r>
      <w:r w:rsidR="00EE1508" w:rsidRPr="00EE1508">
        <w:t>skolens generelle tilbud. </w:t>
      </w:r>
      <w:r>
        <w:t>Den praksis og udbyttet af den skal evalueres næste år.</w:t>
      </w:r>
    </w:p>
    <w:p w:rsidR="004B7611" w:rsidRPr="00EE1508" w:rsidRDefault="00EE1508" w:rsidP="00EE1508">
      <w:r w:rsidRPr="00EE1508">
        <w:t>I samarbejde med skolens eksterne samarbejdspartnere fra kommunens PPR, er specialafdelingen konstitueret som fast deltagende i det arbejde</w:t>
      </w:r>
      <w:r w:rsidR="00E34507">
        <w:t>,</w:t>
      </w:r>
      <w:r w:rsidRPr="00EE1508">
        <w:t xml:space="preserve"> der er gennem året </w:t>
      </w:r>
      <w:r w:rsidR="000D03D4">
        <w:t xml:space="preserve">i </w:t>
      </w:r>
      <w:r w:rsidRPr="00EE1508">
        <w:t xml:space="preserve">er planlagt fra </w:t>
      </w:r>
      <w:r w:rsidR="000D03D4">
        <w:t>PPR</w:t>
      </w:r>
      <w:r w:rsidR="00572AF8">
        <w:t>´</w:t>
      </w:r>
      <w:r w:rsidRPr="00EE1508">
        <w:t xml:space="preserve"> side. </w:t>
      </w:r>
    </w:p>
    <w:p w:rsidR="000C2527" w:rsidRDefault="000C2527" w:rsidP="000D03D4">
      <w:pPr>
        <w:rPr>
          <w:b/>
          <w:sz w:val="24"/>
          <w:szCs w:val="24"/>
        </w:rPr>
      </w:pPr>
    </w:p>
    <w:p w:rsidR="000D03D4" w:rsidRPr="00C75C71" w:rsidRDefault="000D03D4" w:rsidP="000D03D4">
      <w:pPr>
        <w:rPr>
          <w:b/>
          <w:sz w:val="24"/>
          <w:szCs w:val="24"/>
        </w:rPr>
      </w:pPr>
      <w:r w:rsidRPr="00C75C71">
        <w:rPr>
          <w:b/>
          <w:sz w:val="24"/>
          <w:szCs w:val="24"/>
        </w:rPr>
        <w:t>Evaluering af procedure angående information på forældremøder på de enkelte klassetrin samt procedure for hjemmebesøg og konsultationer</w:t>
      </w:r>
    </w:p>
    <w:p w:rsidR="008619C6" w:rsidRPr="00D64C36" w:rsidRDefault="00D64C36" w:rsidP="008036E2">
      <w:pPr>
        <w:rPr>
          <w:sz w:val="24"/>
          <w:szCs w:val="24"/>
        </w:rPr>
      </w:pPr>
      <w:r>
        <w:rPr>
          <w:sz w:val="24"/>
          <w:szCs w:val="24"/>
        </w:rPr>
        <w:t>De fælles udarbejdede procedure</w:t>
      </w:r>
      <w:r w:rsidR="00A11981">
        <w:rPr>
          <w:sz w:val="24"/>
          <w:szCs w:val="24"/>
        </w:rPr>
        <w:t>r</w:t>
      </w:r>
      <w:r>
        <w:rPr>
          <w:sz w:val="24"/>
          <w:szCs w:val="24"/>
        </w:rPr>
        <w:t xml:space="preserve"> fra konferencen er skriftliggjort og bruges nu i praksis.</w:t>
      </w:r>
    </w:p>
    <w:p w:rsidR="000C2527" w:rsidRDefault="000C2527" w:rsidP="008036E2">
      <w:pPr>
        <w:rPr>
          <w:b/>
          <w:sz w:val="24"/>
          <w:szCs w:val="24"/>
        </w:rPr>
      </w:pPr>
      <w:bookmarkStart w:id="1" w:name="_Hlk115685210"/>
    </w:p>
    <w:p w:rsidR="008036E2" w:rsidRDefault="00C86B10" w:rsidP="008036E2">
      <w:pPr>
        <w:rPr>
          <w:b/>
          <w:sz w:val="24"/>
          <w:szCs w:val="24"/>
        </w:rPr>
      </w:pPr>
      <w:r w:rsidRPr="00C75C71">
        <w:rPr>
          <w:b/>
          <w:sz w:val="24"/>
          <w:szCs w:val="24"/>
        </w:rPr>
        <w:t>Evaluering angående mindre klassekvotienter og evt. to spor</w:t>
      </w:r>
    </w:p>
    <w:bookmarkEnd w:id="1"/>
    <w:p w:rsidR="000C2527" w:rsidRDefault="00C75C71" w:rsidP="008036E2">
      <w:pPr>
        <w:rPr>
          <w:rFonts w:cstheme="minorHAnsi"/>
          <w:color w:val="FF0000"/>
          <w:sz w:val="24"/>
          <w:szCs w:val="24"/>
        </w:rPr>
      </w:pPr>
      <w:r>
        <w:rPr>
          <w:rFonts w:cstheme="minorHAnsi"/>
          <w:sz w:val="24"/>
          <w:szCs w:val="24"/>
        </w:rPr>
        <w:t>Skolen har tidligere ikke haft et max antal af elever i klasserne. Det blev fastlagt</w:t>
      </w:r>
      <w:r w:rsidR="008619C6">
        <w:rPr>
          <w:rFonts w:cstheme="minorHAnsi"/>
          <w:sz w:val="24"/>
          <w:szCs w:val="24"/>
        </w:rPr>
        <w:t xml:space="preserve"> på 28 elever</w:t>
      </w:r>
      <w:r>
        <w:rPr>
          <w:rFonts w:cstheme="minorHAnsi"/>
          <w:sz w:val="24"/>
          <w:szCs w:val="24"/>
        </w:rPr>
        <w:t xml:space="preserve"> efter </w:t>
      </w:r>
      <w:r w:rsidR="00991603">
        <w:rPr>
          <w:rFonts w:cstheme="minorHAnsi"/>
          <w:sz w:val="24"/>
          <w:szCs w:val="24"/>
        </w:rPr>
        <w:t>vores</w:t>
      </w:r>
      <w:r>
        <w:rPr>
          <w:rFonts w:cstheme="minorHAnsi"/>
          <w:sz w:val="24"/>
          <w:szCs w:val="24"/>
        </w:rPr>
        <w:t xml:space="preserve"> ønske om dette, idet det antal kan rummes både fagligt og social</w:t>
      </w:r>
      <w:r w:rsidR="00A11981">
        <w:rPr>
          <w:rFonts w:cstheme="minorHAnsi"/>
          <w:sz w:val="24"/>
          <w:szCs w:val="24"/>
        </w:rPr>
        <w:t>t,</w:t>
      </w:r>
      <w:r>
        <w:rPr>
          <w:rFonts w:cstheme="minorHAnsi"/>
          <w:sz w:val="24"/>
          <w:szCs w:val="24"/>
        </w:rPr>
        <w:t xml:space="preserve"> samt inden for skolens </w:t>
      </w:r>
      <w:r>
        <w:rPr>
          <w:rFonts w:cstheme="minorHAnsi"/>
          <w:sz w:val="24"/>
          <w:szCs w:val="24"/>
        </w:rPr>
        <w:lastRenderedPageBreak/>
        <w:t xml:space="preserve">fysiske rammer. Den beslutning har givet ro på mange måder. </w:t>
      </w:r>
      <w:r w:rsidR="000C2527">
        <w:rPr>
          <w:sz w:val="24"/>
          <w:szCs w:val="24"/>
        </w:rPr>
        <w:t>Vi står overfor at den nuværende børnehaveklasse er så stor, og at vi eventuelt opretter to spor.</w:t>
      </w:r>
    </w:p>
    <w:p w:rsidR="00C75C71" w:rsidRDefault="00991603" w:rsidP="008036E2">
      <w:pPr>
        <w:rPr>
          <w:rFonts w:cstheme="minorHAnsi"/>
          <w:sz w:val="24"/>
          <w:szCs w:val="24"/>
        </w:rPr>
      </w:pPr>
      <w:r>
        <w:rPr>
          <w:rFonts w:cstheme="minorHAnsi"/>
          <w:sz w:val="24"/>
          <w:szCs w:val="24"/>
        </w:rPr>
        <w:t>Bliver den udvidelse til noget, så sk</w:t>
      </w:r>
      <w:r w:rsidR="00FB007C">
        <w:rPr>
          <w:rFonts w:cstheme="minorHAnsi"/>
          <w:sz w:val="24"/>
          <w:szCs w:val="24"/>
        </w:rPr>
        <w:t xml:space="preserve">al vi se, om der er basis for to spor fremover, og hvordan modellen kan se ud også hvad angår elevtallet i klasserne. Dette skal evalueres næste år. </w:t>
      </w:r>
    </w:p>
    <w:p w:rsidR="000C2527" w:rsidRDefault="000C2527" w:rsidP="008619C6">
      <w:pPr>
        <w:rPr>
          <w:b/>
          <w:sz w:val="24"/>
          <w:szCs w:val="24"/>
        </w:rPr>
      </w:pPr>
      <w:bookmarkStart w:id="2" w:name="_Hlk115685479"/>
    </w:p>
    <w:p w:rsidR="008619C6" w:rsidRDefault="008619C6" w:rsidP="008619C6">
      <w:pPr>
        <w:rPr>
          <w:b/>
          <w:sz w:val="24"/>
          <w:szCs w:val="24"/>
        </w:rPr>
      </w:pPr>
      <w:r w:rsidRPr="008619C6">
        <w:rPr>
          <w:b/>
          <w:sz w:val="24"/>
          <w:szCs w:val="24"/>
        </w:rPr>
        <w:t>Evaluering af ændret konferencestruktur</w:t>
      </w:r>
    </w:p>
    <w:p w:rsidR="008619C6" w:rsidRPr="00174648" w:rsidRDefault="00174648" w:rsidP="008619C6">
      <w:pPr>
        <w:rPr>
          <w:sz w:val="24"/>
          <w:szCs w:val="24"/>
        </w:rPr>
      </w:pPr>
      <w:bookmarkStart w:id="3" w:name="_Hlk115685512"/>
      <w:bookmarkEnd w:id="2"/>
      <w:r>
        <w:rPr>
          <w:sz w:val="24"/>
          <w:szCs w:val="24"/>
        </w:rPr>
        <w:t xml:space="preserve">Gennem skoleåret </w:t>
      </w:r>
      <w:r w:rsidRPr="000C2527">
        <w:rPr>
          <w:sz w:val="24"/>
          <w:szCs w:val="24"/>
        </w:rPr>
        <w:t>2020-2021</w:t>
      </w:r>
      <w:r w:rsidR="00A11981" w:rsidRPr="000C2527">
        <w:rPr>
          <w:sz w:val="24"/>
          <w:szCs w:val="24"/>
        </w:rPr>
        <w:t xml:space="preserve"> </w:t>
      </w:r>
      <w:r>
        <w:rPr>
          <w:sz w:val="24"/>
          <w:szCs w:val="24"/>
        </w:rPr>
        <w:t>havde vi på skolen et fælles uddannelsesforløb</w:t>
      </w:r>
      <w:bookmarkEnd w:id="3"/>
      <w:r>
        <w:rPr>
          <w:sz w:val="24"/>
          <w:szCs w:val="24"/>
        </w:rPr>
        <w:t xml:space="preserve"> primært for lærergruppen med titlen ”Indre udvikling </w:t>
      </w:r>
      <w:r w:rsidR="00D57857">
        <w:rPr>
          <w:sz w:val="24"/>
          <w:szCs w:val="24"/>
        </w:rPr>
        <w:t>-</w:t>
      </w:r>
      <w:r>
        <w:rPr>
          <w:sz w:val="24"/>
          <w:szCs w:val="24"/>
        </w:rPr>
        <w:t xml:space="preserve"> pædagogisk udvikling”. Via det arbejde fik vi inspiration og værktøjer til </w:t>
      </w:r>
      <w:r w:rsidR="00D57857">
        <w:rPr>
          <w:sz w:val="24"/>
          <w:szCs w:val="24"/>
        </w:rPr>
        <w:t xml:space="preserve">dels </w:t>
      </w:r>
      <w:r>
        <w:rPr>
          <w:sz w:val="24"/>
          <w:szCs w:val="24"/>
        </w:rPr>
        <w:t>at navigere personligt, me</w:t>
      </w:r>
      <w:r w:rsidR="00D57857">
        <w:rPr>
          <w:sz w:val="24"/>
          <w:szCs w:val="24"/>
        </w:rPr>
        <w:t xml:space="preserve">n også professionelt. Det førte til en ændret konferencestruktur på vores torsdagsmøder for lærere og pædagoger, der vil blive evalueret </w:t>
      </w:r>
      <w:r w:rsidR="00A11981">
        <w:rPr>
          <w:sz w:val="24"/>
          <w:szCs w:val="24"/>
        </w:rPr>
        <w:t>i</w:t>
      </w:r>
      <w:r w:rsidR="00D57857">
        <w:rPr>
          <w:sz w:val="24"/>
          <w:szCs w:val="24"/>
        </w:rPr>
        <w:t xml:space="preserve"> sommer 2022. Det resultat vil fremstå her i evalueringen til næste år.</w:t>
      </w:r>
    </w:p>
    <w:p w:rsidR="000C2527" w:rsidRDefault="000C2527" w:rsidP="00D57857">
      <w:pPr>
        <w:rPr>
          <w:b/>
          <w:sz w:val="24"/>
          <w:szCs w:val="24"/>
        </w:rPr>
      </w:pPr>
    </w:p>
    <w:p w:rsidR="00D57857" w:rsidRDefault="00D57857" w:rsidP="00D57857">
      <w:pPr>
        <w:rPr>
          <w:b/>
          <w:sz w:val="24"/>
          <w:szCs w:val="24"/>
        </w:rPr>
      </w:pPr>
      <w:r w:rsidRPr="00D57857">
        <w:rPr>
          <w:b/>
          <w:sz w:val="24"/>
          <w:szCs w:val="24"/>
        </w:rPr>
        <w:t>Evalueringen af de fællesskabsdannende arrangementer</w:t>
      </w:r>
    </w:p>
    <w:p w:rsidR="00D57857" w:rsidRPr="00D57857" w:rsidRDefault="00D57857" w:rsidP="00D57857">
      <w:pPr>
        <w:rPr>
          <w:sz w:val="24"/>
          <w:szCs w:val="24"/>
        </w:rPr>
      </w:pPr>
      <w:r>
        <w:rPr>
          <w:sz w:val="24"/>
          <w:szCs w:val="24"/>
        </w:rPr>
        <w:t xml:space="preserve">I forbindelse med nedlukningerne grundet COVID-19 besluttede vi, at skoleåret 2021-2022 skulle være et år, hvor vi som skole så ”indad” for derved at reetablere den manglende fysiske kontakt med elever og forældre samt ansatte, der har </w:t>
      </w:r>
      <w:r w:rsidR="007B599F">
        <w:rPr>
          <w:sz w:val="24"/>
          <w:szCs w:val="24"/>
        </w:rPr>
        <w:t>tilside</w:t>
      </w:r>
      <w:r>
        <w:rPr>
          <w:sz w:val="24"/>
          <w:szCs w:val="24"/>
        </w:rPr>
        <w:t>sat nærværet og samværet</w:t>
      </w:r>
      <w:r w:rsidR="007B599F">
        <w:rPr>
          <w:sz w:val="24"/>
          <w:szCs w:val="24"/>
        </w:rPr>
        <w:t xml:space="preserve"> med hinanden. Dertil kom idéen om et fælles stort skuespils for at samle os som skole. Der er i høj grad fokus på processen for at bruge projektet som kit i </w:t>
      </w:r>
      <w:r w:rsidR="00550197">
        <w:rPr>
          <w:sz w:val="24"/>
          <w:szCs w:val="24"/>
        </w:rPr>
        <w:t>relations</w:t>
      </w:r>
      <w:r w:rsidR="00A11981">
        <w:rPr>
          <w:sz w:val="24"/>
          <w:szCs w:val="24"/>
        </w:rPr>
        <w:t xml:space="preserve"> </w:t>
      </w:r>
      <w:r w:rsidR="00550197">
        <w:rPr>
          <w:sz w:val="24"/>
          <w:szCs w:val="24"/>
        </w:rPr>
        <w:t>arbejdet</w:t>
      </w:r>
      <w:r w:rsidR="007B599F">
        <w:rPr>
          <w:sz w:val="24"/>
          <w:szCs w:val="24"/>
        </w:rPr>
        <w:t>. Planlægningen har været i gang i nuværende skoleår</w:t>
      </w:r>
      <w:r w:rsidR="00A11981">
        <w:rPr>
          <w:sz w:val="24"/>
          <w:szCs w:val="24"/>
        </w:rPr>
        <w:t>. N</w:t>
      </w:r>
      <w:r w:rsidR="007B599F">
        <w:rPr>
          <w:sz w:val="24"/>
          <w:szCs w:val="24"/>
        </w:rPr>
        <w:t xml:space="preserve">u er arbejdet sat i gang og resultatet vil blive evalueret sommeren 2022 og fremgå af evalueringen til næste år. </w:t>
      </w:r>
    </w:p>
    <w:p w:rsidR="000C2527" w:rsidRDefault="000C2527" w:rsidP="008036E2">
      <w:pPr>
        <w:rPr>
          <w:b/>
        </w:rPr>
      </w:pPr>
    </w:p>
    <w:p w:rsidR="004B7611" w:rsidRPr="000C2527" w:rsidRDefault="00583454" w:rsidP="008036E2">
      <w:pPr>
        <w:rPr>
          <w:b/>
          <w:sz w:val="24"/>
          <w:szCs w:val="24"/>
        </w:rPr>
      </w:pPr>
      <w:r w:rsidRPr="000C2527">
        <w:rPr>
          <w:b/>
          <w:sz w:val="24"/>
          <w:szCs w:val="24"/>
        </w:rPr>
        <w:t>Samlet vurdering</w:t>
      </w:r>
      <w:r w:rsidR="004B7611" w:rsidRPr="000C2527">
        <w:rPr>
          <w:b/>
          <w:sz w:val="24"/>
          <w:szCs w:val="24"/>
        </w:rPr>
        <w:t>:</w:t>
      </w:r>
    </w:p>
    <w:p w:rsidR="00583454" w:rsidRPr="00D661B2" w:rsidRDefault="00583454" w:rsidP="008036E2">
      <w:pPr>
        <w:rPr>
          <w:sz w:val="24"/>
          <w:szCs w:val="24"/>
        </w:rPr>
      </w:pPr>
      <w:r w:rsidRPr="00D661B2">
        <w:rPr>
          <w:sz w:val="24"/>
          <w:szCs w:val="24"/>
        </w:rPr>
        <w:t>Det er ledelsens og pædagogisk udvalgs vurdering, at vi lever op til, hvad der forventes. Dette til trods for et år præget af konstante forandringer. Vurderingen bygger på den respons vi overordnet har fået fra elever, forældre og skolens tilsynsførende. Deri også medregnet de justeringer, der som følge af konstante forandringer og ny læring, har fundet sted. Et år, der har vist, at sammenhængskraften på skolen fungerer</w:t>
      </w:r>
      <w:r w:rsidR="00C33A67" w:rsidRPr="00D661B2">
        <w:rPr>
          <w:sz w:val="24"/>
          <w:szCs w:val="24"/>
        </w:rPr>
        <w:t>.</w:t>
      </w:r>
    </w:p>
    <w:p w:rsidR="000C2527" w:rsidRDefault="000C2527" w:rsidP="008036E2">
      <w:pPr>
        <w:rPr>
          <w:b/>
        </w:rPr>
      </w:pPr>
    </w:p>
    <w:p w:rsidR="004B7611" w:rsidRPr="000C2527" w:rsidRDefault="004B7611" w:rsidP="008036E2">
      <w:pPr>
        <w:rPr>
          <w:b/>
          <w:sz w:val="24"/>
          <w:szCs w:val="24"/>
        </w:rPr>
      </w:pPr>
      <w:r w:rsidRPr="000C2527">
        <w:rPr>
          <w:b/>
          <w:sz w:val="24"/>
          <w:szCs w:val="24"/>
        </w:rPr>
        <w:t>Opfølgning:</w:t>
      </w:r>
    </w:p>
    <w:p w:rsidR="004B7611" w:rsidRPr="00D661B2" w:rsidRDefault="004B7611" w:rsidP="008036E2">
      <w:pPr>
        <w:rPr>
          <w:sz w:val="24"/>
          <w:szCs w:val="24"/>
        </w:rPr>
      </w:pPr>
      <w:bookmarkStart w:id="4" w:name="_GoBack"/>
      <w:r w:rsidRPr="00D661B2">
        <w:rPr>
          <w:sz w:val="24"/>
          <w:szCs w:val="24"/>
        </w:rPr>
        <w:t xml:space="preserve">Det er fortsat skolens pædagogiske udvalg, </w:t>
      </w:r>
      <w:r w:rsidR="00D64C36" w:rsidRPr="00D661B2">
        <w:rPr>
          <w:sz w:val="24"/>
          <w:szCs w:val="24"/>
        </w:rPr>
        <w:t>som</w:t>
      </w:r>
      <w:r w:rsidRPr="00D661B2">
        <w:rPr>
          <w:sz w:val="24"/>
          <w:szCs w:val="24"/>
        </w:rPr>
        <w:t xml:space="preserve"> har det overordnede ansvar for, at der evalueres i forhold til undervisningen, klasserne og eleverne. Dette ifølge pædagogisk udvalgs mandatbeskrivelse: Pædagogisk udvalg foretager opsamling, </w:t>
      </w:r>
      <w:r w:rsidR="00D64C36" w:rsidRPr="00D661B2">
        <w:rPr>
          <w:sz w:val="24"/>
          <w:szCs w:val="24"/>
        </w:rPr>
        <w:t xml:space="preserve">udarbejder </w:t>
      </w:r>
      <w:r w:rsidRPr="00D661B2">
        <w:rPr>
          <w:sz w:val="24"/>
          <w:szCs w:val="24"/>
        </w:rPr>
        <w:t>procedurer og retningslinjer af pædagogisk karakter og står for planlægning og gennemførelse af pædagogiske dage med evaluering af skoleåret. • Steinerskolerne i Danmark er ved at lægge sidste hånd på IT-læreplanen. Den vil vi i kommende skoleår arbejde ud fra med input fra vores egne erfaringer og beslutninger fra i år og i forhold til den eksisterende I</w:t>
      </w:r>
      <w:r w:rsidR="00D64C36" w:rsidRPr="00D661B2">
        <w:rPr>
          <w:sz w:val="24"/>
          <w:szCs w:val="24"/>
        </w:rPr>
        <w:t>T-</w:t>
      </w:r>
      <w:r w:rsidRPr="00D661B2">
        <w:rPr>
          <w:sz w:val="24"/>
          <w:szCs w:val="24"/>
        </w:rPr>
        <w:t>undervisning.</w:t>
      </w:r>
      <w:r w:rsidR="00D64C36" w:rsidRPr="00D661B2">
        <w:rPr>
          <w:sz w:val="24"/>
          <w:szCs w:val="24"/>
        </w:rPr>
        <w:t xml:space="preserve"> </w:t>
      </w:r>
      <w:r w:rsidRPr="00D661B2">
        <w:rPr>
          <w:sz w:val="24"/>
          <w:szCs w:val="24"/>
        </w:rPr>
        <w:t xml:space="preserve">Procedure angående </w:t>
      </w:r>
      <w:r w:rsidRPr="00D661B2">
        <w:rPr>
          <w:sz w:val="24"/>
          <w:szCs w:val="24"/>
        </w:rPr>
        <w:lastRenderedPageBreak/>
        <w:t xml:space="preserve">information på forældremøder på de enkelte klassetrin samt procedure for hjemmebesøg og konsultationer </w:t>
      </w:r>
      <w:r w:rsidR="00D64C36" w:rsidRPr="00D661B2">
        <w:rPr>
          <w:sz w:val="24"/>
          <w:szCs w:val="24"/>
        </w:rPr>
        <w:t>bruges og evalueres ikke yderligere</w:t>
      </w:r>
      <w:r w:rsidRPr="00D661B2">
        <w:rPr>
          <w:sz w:val="24"/>
          <w:szCs w:val="24"/>
        </w:rPr>
        <w:t>. Punktet ”klageformular til bekymringsskrivelse” anses nu for at virke og evalueres derfor ikke. I forbindelse med evalueringen af teamstrukturen og udvidet 2 lærersystem, så vil vi fortsat skulle arbejde på at finde en struktur for, hvornår klasselæreren går fra at arbejde i mellemskoleteamet til udskolingsteamet. Dernæst vil vi skulle evaluere det arbejde, der netop pågår angående mindre klassekvotienter og evt. to spor. • Spørgsmålet fra sidste år ”Hvorledes håndteres de stigende faglige krav fra 8. klasse i forhold til specialeleverne og</w:t>
      </w:r>
      <w:r w:rsidR="00536C4A" w:rsidRPr="00D661B2">
        <w:rPr>
          <w:sz w:val="24"/>
          <w:szCs w:val="24"/>
        </w:rPr>
        <w:t>,</w:t>
      </w:r>
      <w:r w:rsidRPr="00D661B2">
        <w:rPr>
          <w:sz w:val="24"/>
          <w:szCs w:val="24"/>
        </w:rPr>
        <w:t xml:space="preserve"> hvilke problematikker kan skolen håndtere og</w:t>
      </w:r>
      <w:r w:rsidR="00E32C97" w:rsidRPr="00D661B2">
        <w:rPr>
          <w:sz w:val="24"/>
          <w:szCs w:val="24"/>
        </w:rPr>
        <w:t>,</w:t>
      </w:r>
      <w:r w:rsidRPr="00D661B2">
        <w:rPr>
          <w:sz w:val="24"/>
          <w:szCs w:val="24"/>
        </w:rPr>
        <w:t xml:space="preserve"> hvilke kan skolen ikke håndtere” er stadig aktuelt. Men det videre arbejde har indtil nu medført et nyt spørgsmål, nemlig: Hvorvidt elever kan tilbydes særlige skemaer i skolens generelle tilbud. Dette skal evalueres næste år. • Evalueringen af de fællesskabsdannende arrangementer evalueres sidst på skoleåret. Rigtig meget har ikke kunnet gennemføres, men som skrevet ovenfor, så har vi fundet ”nye veje” til afholdelse af nogle af skolens fester</w:t>
      </w:r>
      <w:r w:rsidR="00E32C97" w:rsidRPr="00D661B2">
        <w:rPr>
          <w:sz w:val="24"/>
          <w:szCs w:val="24"/>
        </w:rPr>
        <w:t>, hvilke fortsat kan implementeres dér, hvor det giver mening.</w:t>
      </w:r>
    </w:p>
    <w:p w:rsidR="00E32C97" w:rsidRPr="00D661B2" w:rsidRDefault="00E32C97" w:rsidP="008036E2">
      <w:pPr>
        <w:rPr>
          <w:sz w:val="24"/>
          <w:szCs w:val="24"/>
        </w:rPr>
      </w:pPr>
    </w:p>
    <w:bookmarkEnd w:id="4"/>
    <w:p w:rsidR="00E32C97" w:rsidRDefault="00E32C97" w:rsidP="008036E2"/>
    <w:p w:rsidR="00E32C97" w:rsidRPr="004B7611" w:rsidRDefault="00E32C97" w:rsidP="008036E2"/>
    <w:sectPr w:rsidR="00E32C97" w:rsidRPr="004B761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9745D"/>
    <w:multiLevelType w:val="hybridMultilevel"/>
    <w:tmpl w:val="AA2AA5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7D57499"/>
    <w:multiLevelType w:val="hybridMultilevel"/>
    <w:tmpl w:val="C5F043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9C6"/>
    <w:rsid w:val="00075536"/>
    <w:rsid w:val="000A1B21"/>
    <w:rsid w:val="000A6D7F"/>
    <w:rsid w:val="000C2527"/>
    <w:rsid w:val="000D03D4"/>
    <w:rsid w:val="001464F3"/>
    <w:rsid w:val="00174648"/>
    <w:rsid w:val="004030CE"/>
    <w:rsid w:val="004B7611"/>
    <w:rsid w:val="004E6403"/>
    <w:rsid w:val="00536C4A"/>
    <w:rsid w:val="00550197"/>
    <w:rsid w:val="00567151"/>
    <w:rsid w:val="00572AF8"/>
    <w:rsid w:val="00583454"/>
    <w:rsid w:val="007301DD"/>
    <w:rsid w:val="007B599F"/>
    <w:rsid w:val="008036E2"/>
    <w:rsid w:val="00842DF2"/>
    <w:rsid w:val="008619C6"/>
    <w:rsid w:val="008819C6"/>
    <w:rsid w:val="00991603"/>
    <w:rsid w:val="00A11981"/>
    <w:rsid w:val="00A174F2"/>
    <w:rsid w:val="00AA34A8"/>
    <w:rsid w:val="00B9317E"/>
    <w:rsid w:val="00BA69ED"/>
    <w:rsid w:val="00C33A67"/>
    <w:rsid w:val="00C75C71"/>
    <w:rsid w:val="00C86B10"/>
    <w:rsid w:val="00D116C1"/>
    <w:rsid w:val="00D57857"/>
    <w:rsid w:val="00D64C36"/>
    <w:rsid w:val="00D661B2"/>
    <w:rsid w:val="00E32C97"/>
    <w:rsid w:val="00E34507"/>
    <w:rsid w:val="00EE1508"/>
    <w:rsid w:val="00FB007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72B05"/>
  <w15:chartTrackingRefBased/>
  <w15:docId w15:val="{0412771B-984E-4F5F-9746-8B5FE486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174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981964">
      <w:bodyDiv w:val="1"/>
      <w:marLeft w:val="0"/>
      <w:marRight w:val="0"/>
      <w:marTop w:val="150"/>
      <w:marBottom w:val="0"/>
      <w:divBdr>
        <w:top w:val="none" w:sz="0" w:space="0" w:color="auto"/>
        <w:left w:val="none" w:sz="0" w:space="0" w:color="auto"/>
        <w:bottom w:val="none" w:sz="0" w:space="0" w:color="auto"/>
        <w:right w:val="none" w:sz="0" w:space="0" w:color="auto"/>
      </w:divBdr>
      <w:divsChild>
        <w:div w:id="603004976">
          <w:marLeft w:val="0"/>
          <w:marRight w:val="0"/>
          <w:marTop w:val="0"/>
          <w:marBottom w:val="0"/>
          <w:divBdr>
            <w:top w:val="none" w:sz="0" w:space="0" w:color="auto"/>
            <w:left w:val="single" w:sz="12" w:space="2" w:color="000000"/>
            <w:bottom w:val="none" w:sz="0" w:space="0" w:color="auto"/>
            <w:right w:val="none" w:sz="0" w:space="0" w:color="auto"/>
          </w:divBdr>
          <w:divsChild>
            <w:div w:id="392387688">
              <w:marLeft w:val="0"/>
              <w:marRight w:val="0"/>
              <w:marTop w:val="0"/>
              <w:marBottom w:val="0"/>
              <w:divBdr>
                <w:top w:val="none" w:sz="0" w:space="0" w:color="auto"/>
                <w:left w:val="none" w:sz="0" w:space="0" w:color="auto"/>
                <w:bottom w:val="none" w:sz="0" w:space="0" w:color="auto"/>
                <w:right w:val="none" w:sz="0" w:space="0" w:color="auto"/>
              </w:divBdr>
              <w:divsChild>
                <w:div w:id="1518346257">
                  <w:marLeft w:val="0"/>
                  <w:marRight w:val="0"/>
                  <w:marTop w:val="0"/>
                  <w:marBottom w:val="0"/>
                  <w:divBdr>
                    <w:top w:val="none" w:sz="0" w:space="0" w:color="auto"/>
                    <w:left w:val="single" w:sz="12" w:space="2" w:color="545454"/>
                    <w:bottom w:val="none" w:sz="0" w:space="0" w:color="auto"/>
                    <w:right w:val="none" w:sz="0" w:space="0" w:color="auto"/>
                  </w:divBdr>
                </w:div>
                <w:div w:id="1172065541">
                  <w:marLeft w:val="0"/>
                  <w:marRight w:val="0"/>
                  <w:marTop w:val="0"/>
                  <w:marBottom w:val="0"/>
                  <w:divBdr>
                    <w:top w:val="none" w:sz="0" w:space="0" w:color="auto"/>
                    <w:left w:val="single" w:sz="12" w:space="2" w:color="545454"/>
                    <w:bottom w:val="none" w:sz="0" w:space="0" w:color="auto"/>
                    <w:right w:val="none" w:sz="0" w:space="0" w:color="auto"/>
                  </w:divBdr>
                </w:div>
              </w:divsChild>
            </w:div>
          </w:divsChild>
        </w:div>
      </w:divsChild>
    </w:div>
    <w:div w:id="1790514264">
      <w:bodyDiv w:val="1"/>
      <w:marLeft w:val="0"/>
      <w:marRight w:val="0"/>
      <w:marTop w:val="150"/>
      <w:marBottom w:val="0"/>
      <w:divBdr>
        <w:top w:val="none" w:sz="0" w:space="0" w:color="auto"/>
        <w:left w:val="none" w:sz="0" w:space="0" w:color="auto"/>
        <w:bottom w:val="none" w:sz="0" w:space="0" w:color="auto"/>
        <w:right w:val="none" w:sz="0" w:space="0" w:color="auto"/>
      </w:divBdr>
      <w:divsChild>
        <w:div w:id="426853668">
          <w:marLeft w:val="0"/>
          <w:marRight w:val="0"/>
          <w:marTop w:val="0"/>
          <w:marBottom w:val="0"/>
          <w:divBdr>
            <w:top w:val="none" w:sz="0" w:space="0" w:color="auto"/>
            <w:left w:val="none" w:sz="0" w:space="0" w:color="auto"/>
            <w:bottom w:val="none" w:sz="0" w:space="0" w:color="auto"/>
            <w:right w:val="none" w:sz="0" w:space="0" w:color="auto"/>
          </w:divBdr>
          <w:divsChild>
            <w:div w:id="677853339">
              <w:marLeft w:val="0"/>
              <w:marRight w:val="0"/>
              <w:marTop w:val="0"/>
              <w:marBottom w:val="0"/>
              <w:divBdr>
                <w:top w:val="none" w:sz="0" w:space="0" w:color="auto"/>
                <w:left w:val="single" w:sz="12" w:space="2" w:color="545454"/>
                <w:bottom w:val="none" w:sz="0" w:space="0" w:color="auto"/>
                <w:right w:val="none" w:sz="0" w:space="0" w:color="auto"/>
              </w:divBdr>
              <w:divsChild>
                <w:div w:id="313998445">
                  <w:marLeft w:val="0"/>
                  <w:marRight w:val="0"/>
                  <w:marTop w:val="0"/>
                  <w:marBottom w:val="0"/>
                  <w:divBdr>
                    <w:top w:val="none" w:sz="0" w:space="0" w:color="auto"/>
                    <w:left w:val="single" w:sz="12" w:space="2" w:color="000000"/>
                    <w:bottom w:val="none" w:sz="0" w:space="0" w:color="auto"/>
                    <w:right w:val="none" w:sz="0" w:space="0" w:color="auto"/>
                  </w:divBdr>
                  <w:divsChild>
                    <w:div w:id="2051031128">
                      <w:marLeft w:val="0"/>
                      <w:marRight w:val="0"/>
                      <w:marTop w:val="0"/>
                      <w:marBottom w:val="0"/>
                      <w:divBdr>
                        <w:top w:val="none" w:sz="0" w:space="0" w:color="auto"/>
                        <w:left w:val="none" w:sz="0" w:space="0" w:color="auto"/>
                        <w:bottom w:val="none" w:sz="0" w:space="0" w:color="auto"/>
                        <w:right w:val="none" w:sz="0" w:space="0" w:color="auto"/>
                      </w:divBdr>
                      <w:divsChild>
                        <w:div w:id="1000885074">
                          <w:marLeft w:val="0"/>
                          <w:marRight w:val="0"/>
                          <w:marTop w:val="0"/>
                          <w:marBottom w:val="0"/>
                          <w:divBdr>
                            <w:top w:val="none" w:sz="0" w:space="0" w:color="auto"/>
                            <w:left w:val="single" w:sz="12" w:space="2" w:color="545454"/>
                            <w:bottom w:val="none" w:sz="0" w:space="0" w:color="auto"/>
                            <w:right w:val="none" w:sz="0" w:space="0" w:color="auto"/>
                          </w:divBdr>
                        </w:div>
                        <w:div w:id="369034512">
                          <w:marLeft w:val="0"/>
                          <w:marRight w:val="0"/>
                          <w:marTop w:val="0"/>
                          <w:marBottom w:val="0"/>
                          <w:divBdr>
                            <w:top w:val="none" w:sz="0" w:space="0" w:color="auto"/>
                            <w:left w:val="single" w:sz="12" w:space="2" w:color="545454"/>
                            <w:bottom w:val="none" w:sz="0" w:space="0" w:color="auto"/>
                            <w:right w:val="none" w:sz="0" w:space="0" w:color="auto"/>
                          </w:divBdr>
                        </w:div>
                        <w:div w:id="1028215929">
                          <w:marLeft w:val="0"/>
                          <w:marRight w:val="0"/>
                          <w:marTop w:val="0"/>
                          <w:marBottom w:val="0"/>
                          <w:divBdr>
                            <w:top w:val="none" w:sz="0" w:space="0" w:color="auto"/>
                            <w:left w:val="single" w:sz="12" w:space="2" w:color="545454"/>
                            <w:bottom w:val="none" w:sz="0" w:space="0" w:color="auto"/>
                            <w:right w:val="none" w:sz="0" w:space="0" w:color="auto"/>
                          </w:divBdr>
                        </w:div>
                        <w:div w:id="1232737434">
                          <w:marLeft w:val="0"/>
                          <w:marRight w:val="0"/>
                          <w:marTop w:val="0"/>
                          <w:marBottom w:val="0"/>
                          <w:divBdr>
                            <w:top w:val="none" w:sz="0" w:space="0" w:color="auto"/>
                            <w:left w:val="single" w:sz="12" w:space="2" w:color="545454"/>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908</Words>
  <Characters>5545</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Nanna Ramnæs</dc:creator>
  <cp:keywords/>
  <dc:description/>
  <cp:lastModifiedBy>Lone Helbo</cp:lastModifiedBy>
  <cp:revision>4</cp:revision>
  <dcterms:created xsi:type="dcterms:W3CDTF">2022-10-03T08:32:00Z</dcterms:created>
  <dcterms:modified xsi:type="dcterms:W3CDTF">2022-10-04T06:30:00Z</dcterms:modified>
</cp:coreProperties>
</file>