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5905ECD" w14:paraId="758AD761" wp14:textId="11D8633C">
      <w:pPr>
        <w:spacing w:before="74" w:after="0" w:line="240" w:lineRule="auto"/>
        <w:ind w:left="117" w:right="0" w:firstLine="0"/>
        <w:jc w:val="left"/>
        <w:rPr>
          <w:rFonts w:ascii="Cambria" w:hAnsi="Cambria" w:eastAsia="Cambria" w:cs="Cambria"/>
          <w:b w:val="0"/>
          <w:bCs w:val="0"/>
          <w:i w:val="0"/>
          <w:iCs w:val="0"/>
          <w:caps w:val="0"/>
          <w:smallCaps w:val="0"/>
          <w:color w:val="000000" w:themeColor="text1" w:themeTint="FF" w:themeShade="FF"/>
          <w:sz w:val="32"/>
          <w:szCs w:val="32"/>
        </w:rPr>
      </w:pPr>
      <w:r w:rsidRPr="05905ECD" w:rsidR="05905ECD">
        <w:rPr>
          <w:rFonts w:ascii="Cambria" w:hAnsi="Cambria" w:eastAsia="Cambria" w:cs="Cambria"/>
          <w:b w:val="1"/>
          <w:bCs w:val="1"/>
          <w:i w:val="0"/>
          <w:iCs w:val="0"/>
          <w:caps w:val="0"/>
          <w:smallCaps w:val="0"/>
          <w:color w:val="000000" w:themeColor="text1" w:themeTint="FF" w:themeShade="FF"/>
          <w:sz w:val="32"/>
          <w:szCs w:val="32"/>
        </w:rPr>
        <w:t xml:space="preserve">Undervisningsplan for </w:t>
      </w:r>
      <w:r w:rsidRPr="05905ECD" w:rsidR="05905ECD">
        <w:rPr>
          <w:rFonts w:ascii="Cambria" w:hAnsi="Cambria" w:eastAsia="Cambria" w:cs="Cambria"/>
          <w:b w:val="1"/>
          <w:bCs w:val="1"/>
          <w:i w:val="0"/>
          <w:iCs w:val="0"/>
          <w:caps w:val="0"/>
          <w:smallCaps w:val="0"/>
          <w:color w:val="000000" w:themeColor="text1" w:themeTint="FF" w:themeShade="FF"/>
          <w:sz w:val="32"/>
          <w:szCs w:val="32"/>
        </w:rPr>
        <w:t>samfundsfag</w:t>
      </w:r>
    </w:p>
    <w:p xmlns:wp14="http://schemas.microsoft.com/office/word/2010/wordml" w:rsidP="05905ECD" w14:paraId="60322031" wp14:textId="697192DF">
      <w:pPr>
        <w:spacing w:before="0" w:after="0" w:line="240" w:lineRule="auto"/>
        <w:ind w:left="117" w:right="384"/>
        <w:jc w:val="both"/>
        <w:rPr>
          <w:rFonts w:ascii="Calibri" w:hAnsi="Calibri" w:eastAsia="Calibri" w:cs="Calibri"/>
          <w:b w:val="0"/>
          <w:bCs w:val="0"/>
          <w:i w:val="0"/>
          <w:iCs w:val="0"/>
          <w:caps w:val="0"/>
          <w:smallCaps w:val="0"/>
          <w:color w:val="000000" w:themeColor="text1" w:themeTint="FF" w:themeShade="FF"/>
          <w:sz w:val="22"/>
          <w:szCs w:val="22"/>
        </w:rPr>
      </w:pPr>
    </w:p>
    <w:tbl>
      <w:tblPr>
        <w:tblStyle w:val="TableGrid"/>
        <w:tblW w:w="0" w:type="auto"/>
        <w:tblInd w:w="117" w:type="dxa"/>
        <w:tblLayout w:type="fixed"/>
        <w:tblLook w:val="06A0" w:firstRow="1" w:lastRow="0" w:firstColumn="1" w:lastColumn="0" w:noHBand="1" w:noVBand="1"/>
      </w:tblPr>
      <w:tblGrid>
        <w:gridCol w:w="13845"/>
      </w:tblGrid>
      <w:tr w:rsidR="05905ECD" w:rsidTr="05905ECD" w14:paraId="5CA03558">
        <w:trPr>
          <w:trHeight w:val="300"/>
        </w:trPr>
        <w:tc>
          <w:tcPr>
            <w:tcW w:w="13845" w:type="dxa"/>
            <w:shd w:val="clear" w:color="auto" w:fill="8EAADB" w:themeFill="accent1" w:themeFillTint="99"/>
            <w:tcMar/>
          </w:tcPr>
          <w:p w:rsidR="05905ECD" w:rsidP="05905ECD" w:rsidRDefault="05905ECD" w14:paraId="38CA23A1" w14:textId="270D4C3D">
            <w:pPr>
              <w:pStyle w:val="Heading1"/>
              <w:spacing w:before="0" w:after="0" w:line="240" w:lineRule="auto"/>
              <w:ind w:left="117" w:right="0"/>
              <w:jc w:val="left"/>
              <w:rPr>
                <w:rFonts w:ascii="Cambria" w:hAnsi="Cambria" w:eastAsia="Cambria" w:cs="Cambria"/>
                <w:b w:val="1"/>
                <w:bCs w:val="1"/>
                <w:i w:val="0"/>
                <w:iCs w:val="0"/>
                <w:caps w:val="0"/>
                <w:smallCaps w:val="0"/>
                <w:color w:val="000000" w:themeColor="text1" w:themeTint="FF" w:themeShade="FF"/>
                <w:sz w:val="28"/>
                <w:szCs w:val="28"/>
              </w:rPr>
            </w:pPr>
            <w:r w:rsidRPr="05905ECD" w:rsidR="05905ECD">
              <w:rPr>
                <w:rFonts w:ascii="Cambria" w:hAnsi="Cambria" w:eastAsia="Cambria" w:cs="Cambria"/>
                <w:b w:val="1"/>
                <w:bCs w:val="1"/>
                <w:i w:val="0"/>
                <w:iCs w:val="0"/>
                <w:caps w:val="0"/>
                <w:smallCaps w:val="0"/>
                <w:color w:val="000000" w:themeColor="text1" w:themeTint="FF" w:themeShade="FF"/>
                <w:sz w:val="28"/>
                <w:szCs w:val="28"/>
              </w:rPr>
              <w:t xml:space="preserve">Formålet med </w:t>
            </w:r>
            <w:r w:rsidRPr="05905ECD" w:rsidR="05905ECD">
              <w:rPr>
                <w:rFonts w:ascii="Cambria" w:hAnsi="Cambria" w:eastAsia="Cambria" w:cs="Cambria"/>
                <w:b w:val="1"/>
                <w:bCs w:val="1"/>
                <w:i w:val="0"/>
                <w:iCs w:val="0"/>
                <w:caps w:val="0"/>
                <w:smallCaps w:val="0"/>
                <w:color w:val="000000" w:themeColor="text1" w:themeTint="FF" w:themeShade="FF"/>
                <w:sz w:val="28"/>
                <w:szCs w:val="28"/>
              </w:rPr>
              <w:t>undervisningen</w:t>
            </w:r>
          </w:p>
        </w:tc>
      </w:tr>
    </w:tbl>
    <w:p xmlns:wp14="http://schemas.microsoft.com/office/word/2010/wordml" w:rsidP="05905ECD" w14:paraId="71EFC116" wp14:textId="5386A6F5">
      <w:pPr>
        <w:spacing w:before="0" w:after="0" w:line="240" w:lineRule="auto"/>
        <w:ind w:left="117" w:right="384"/>
        <w:jc w:val="both"/>
        <w:rPr>
          <w:rFonts w:ascii="Calibri" w:hAnsi="Calibri" w:eastAsia="Calibri" w:cs="Calibri"/>
          <w:b w:val="0"/>
          <w:bCs w:val="0"/>
          <w:i w:val="0"/>
          <w:iCs w:val="0"/>
          <w:caps w:val="0"/>
          <w:smallCaps w:val="0"/>
          <w:color w:val="000000" w:themeColor="text1" w:themeTint="FF" w:themeShade="FF"/>
          <w:sz w:val="22"/>
          <w:szCs w:val="22"/>
        </w:rPr>
      </w:pPr>
      <w:r w:rsidRPr="05905ECD" w:rsidR="05905ECD">
        <w:rPr>
          <w:rFonts w:ascii="Calibri" w:hAnsi="Calibri" w:eastAsia="Calibri" w:cs="Calibri"/>
          <w:b w:val="0"/>
          <w:bCs w:val="0"/>
          <w:i w:val="0"/>
          <w:iCs w:val="0"/>
          <w:caps w:val="0"/>
          <w:smallCaps w:val="0"/>
          <w:color w:val="000000" w:themeColor="text1" w:themeTint="FF" w:themeShade="FF"/>
          <w:sz w:val="22"/>
          <w:szCs w:val="22"/>
        </w:rPr>
        <w:t>Eleverne</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skal i faget </w:t>
      </w:r>
      <w:r w:rsidRPr="05905ECD" w:rsidR="05905ECD">
        <w:rPr>
          <w:rFonts w:ascii="Calibri" w:hAnsi="Calibri" w:eastAsia="Calibri" w:cs="Calibri"/>
          <w:b w:val="0"/>
          <w:bCs w:val="0"/>
          <w:i w:val="0"/>
          <w:iCs w:val="0"/>
          <w:caps w:val="0"/>
          <w:smallCaps w:val="0"/>
          <w:color w:val="000000" w:themeColor="text1" w:themeTint="FF" w:themeShade="FF"/>
          <w:sz w:val="22"/>
          <w:szCs w:val="22"/>
        </w:rPr>
        <w:t>samfundsfag</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opnå</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viden</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og </w:t>
      </w:r>
      <w:r w:rsidRPr="05905ECD" w:rsidR="05905ECD">
        <w:rPr>
          <w:rFonts w:ascii="Calibri" w:hAnsi="Calibri" w:eastAsia="Calibri" w:cs="Calibri"/>
          <w:b w:val="0"/>
          <w:bCs w:val="0"/>
          <w:i w:val="0"/>
          <w:iCs w:val="0"/>
          <w:caps w:val="0"/>
          <w:smallCaps w:val="0"/>
          <w:color w:val="000000" w:themeColor="text1" w:themeTint="FF" w:themeShade="FF"/>
          <w:sz w:val="22"/>
          <w:szCs w:val="22"/>
        </w:rPr>
        <w:t>færdigheder</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så de kan </w:t>
      </w:r>
      <w:r w:rsidRPr="05905ECD" w:rsidR="05905ECD">
        <w:rPr>
          <w:rFonts w:ascii="Calibri" w:hAnsi="Calibri" w:eastAsia="Calibri" w:cs="Calibri"/>
          <w:b w:val="0"/>
          <w:bCs w:val="0"/>
          <w:i w:val="0"/>
          <w:iCs w:val="0"/>
          <w:caps w:val="0"/>
          <w:smallCaps w:val="0"/>
          <w:color w:val="000000" w:themeColor="text1" w:themeTint="FF" w:themeShade="FF"/>
          <w:sz w:val="22"/>
          <w:szCs w:val="22"/>
        </w:rPr>
        <w:t>tage</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reflekteret</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stilling til </w:t>
      </w:r>
      <w:r w:rsidRPr="05905ECD" w:rsidR="05905ECD">
        <w:rPr>
          <w:rFonts w:ascii="Calibri" w:hAnsi="Calibri" w:eastAsia="Calibri" w:cs="Calibri"/>
          <w:b w:val="0"/>
          <w:bCs w:val="0"/>
          <w:i w:val="0"/>
          <w:iCs w:val="0"/>
          <w:caps w:val="0"/>
          <w:smallCaps w:val="0"/>
          <w:color w:val="000000" w:themeColor="text1" w:themeTint="FF" w:themeShade="FF"/>
          <w:sz w:val="22"/>
          <w:szCs w:val="22"/>
        </w:rPr>
        <w:t>samfundet</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og </w:t>
      </w:r>
      <w:r w:rsidRPr="05905ECD" w:rsidR="05905ECD">
        <w:rPr>
          <w:rFonts w:ascii="Calibri" w:hAnsi="Calibri" w:eastAsia="Calibri" w:cs="Calibri"/>
          <w:b w:val="0"/>
          <w:bCs w:val="0"/>
          <w:i w:val="0"/>
          <w:iCs w:val="0"/>
          <w:caps w:val="0"/>
          <w:smallCaps w:val="0"/>
          <w:color w:val="000000" w:themeColor="text1" w:themeTint="FF" w:themeShade="FF"/>
          <w:sz w:val="22"/>
          <w:szCs w:val="22"/>
        </w:rPr>
        <w:t>dets</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udvikling</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Eleverne</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skal </w:t>
      </w:r>
      <w:r w:rsidRPr="05905ECD" w:rsidR="05905ECD">
        <w:rPr>
          <w:rFonts w:ascii="Calibri" w:hAnsi="Calibri" w:eastAsia="Calibri" w:cs="Calibri"/>
          <w:b w:val="0"/>
          <w:bCs w:val="0"/>
          <w:i w:val="0"/>
          <w:iCs w:val="0"/>
          <w:caps w:val="0"/>
          <w:smallCaps w:val="0"/>
          <w:color w:val="000000" w:themeColor="text1" w:themeTint="FF" w:themeShade="FF"/>
          <w:sz w:val="22"/>
          <w:szCs w:val="22"/>
        </w:rPr>
        <w:t>opnå</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kompetencer</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til aktiv </w:t>
      </w:r>
      <w:r w:rsidRPr="05905ECD" w:rsidR="05905ECD">
        <w:rPr>
          <w:rFonts w:ascii="Calibri" w:hAnsi="Calibri" w:eastAsia="Calibri" w:cs="Calibri"/>
          <w:b w:val="0"/>
          <w:bCs w:val="0"/>
          <w:i w:val="0"/>
          <w:iCs w:val="0"/>
          <w:caps w:val="0"/>
          <w:smallCaps w:val="0"/>
          <w:color w:val="000000" w:themeColor="text1" w:themeTint="FF" w:themeShade="FF"/>
          <w:sz w:val="22"/>
          <w:szCs w:val="22"/>
        </w:rPr>
        <w:t>deltagelse</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i et demokratisk </w:t>
      </w:r>
      <w:r w:rsidRPr="05905ECD" w:rsidR="05905ECD">
        <w:rPr>
          <w:rFonts w:ascii="Calibri" w:hAnsi="Calibri" w:eastAsia="Calibri" w:cs="Calibri"/>
          <w:b w:val="0"/>
          <w:bCs w:val="0"/>
          <w:i w:val="0"/>
          <w:iCs w:val="0"/>
          <w:caps w:val="0"/>
          <w:smallCaps w:val="0"/>
          <w:color w:val="000000" w:themeColor="text1" w:themeTint="FF" w:themeShade="FF"/>
          <w:sz w:val="22"/>
          <w:szCs w:val="22"/>
        </w:rPr>
        <w:t>samfund</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Eleverne</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skal </w:t>
      </w:r>
      <w:r w:rsidRPr="05905ECD" w:rsidR="05905ECD">
        <w:rPr>
          <w:rFonts w:ascii="Calibri" w:hAnsi="Calibri" w:eastAsia="Calibri" w:cs="Calibri"/>
          <w:b w:val="0"/>
          <w:bCs w:val="0"/>
          <w:i w:val="0"/>
          <w:iCs w:val="0"/>
          <w:caps w:val="0"/>
          <w:smallCaps w:val="0"/>
          <w:color w:val="000000" w:themeColor="text1" w:themeTint="FF" w:themeShade="FF"/>
          <w:sz w:val="22"/>
          <w:szCs w:val="22"/>
        </w:rPr>
        <w:t>opnå</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forudsætninger</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for </w:t>
      </w:r>
      <w:r w:rsidRPr="05905ECD" w:rsidR="05905ECD">
        <w:rPr>
          <w:rFonts w:ascii="Calibri" w:hAnsi="Calibri" w:eastAsia="Calibri" w:cs="Calibri"/>
          <w:b w:val="0"/>
          <w:bCs w:val="0"/>
          <w:i w:val="0"/>
          <w:iCs w:val="0"/>
          <w:caps w:val="0"/>
          <w:smallCaps w:val="0"/>
          <w:color w:val="000000" w:themeColor="text1" w:themeTint="FF" w:themeShade="FF"/>
          <w:sz w:val="22"/>
          <w:szCs w:val="22"/>
        </w:rPr>
        <w:t>udvikling</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af</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kritisk </w:t>
      </w:r>
      <w:r w:rsidRPr="05905ECD" w:rsidR="05905ECD">
        <w:rPr>
          <w:rFonts w:ascii="Calibri" w:hAnsi="Calibri" w:eastAsia="Calibri" w:cs="Calibri"/>
          <w:b w:val="0"/>
          <w:bCs w:val="0"/>
          <w:i w:val="0"/>
          <w:iCs w:val="0"/>
          <w:caps w:val="0"/>
          <w:smallCaps w:val="0"/>
          <w:color w:val="000000" w:themeColor="text1" w:themeTint="FF" w:themeShade="FF"/>
          <w:sz w:val="22"/>
          <w:szCs w:val="22"/>
        </w:rPr>
        <w:t>tænkning</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og et </w:t>
      </w:r>
      <w:r w:rsidRPr="05905ECD" w:rsidR="05905ECD">
        <w:rPr>
          <w:rFonts w:ascii="Calibri" w:hAnsi="Calibri" w:eastAsia="Calibri" w:cs="Calibri"/>
          <w:b w:val="0"/>
          <w:bCs w:val="0"/>
          <w:i w:val="0"/>
          <w:iCs w:val="0"/>
          <w:caps w:val="0"/>
          <w:smallCaps w:val="0"/>
          <w:color w:val="000000" w:themeColor="text1" w:themeTint="FF" w:themeShade="FF"/>
          <w:sz w:val="22"/>
          <w:szCs w:val="22"/>
        </w:rPr>
        <w:t>værdigrundlag</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så de kan </w:t>
      </w:r>
      <w:r w:rsidRPr="05905ECD" w:rsidR="05905ECD">
        <w:rPr>
          <w:rFonts w:ascii="Calibri" w:hAnsi="Calibri" w:eastAsia="Calibri" w:cs="Calibri"/>
          <w:b w:val="0"/>
          <w:bCs w:val="0"/>
          <w:i w:val="0"/>
          <w:iCs w:val="0"/>
          <w:caps w:val="0"/>
          <w:smallCaps w:val="0"/>
          <w:color w:val="000000" w:themeColor="text1" w:themeTint="FF" w:themeShade="FF"/>
          <w:sz w:val="22"/>
          <w:szCs w:val="22"/>
        </w:rPr>
        <w:t>deltage</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kvalificeret</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og </w:t>
      </w:r>
      <w:r w:rsidRPr="05905ECD" w:rsidR="05905ECD">
        <w:rPr>
          <w:rFonts w:ascii="Calibri" w:hAnsi="Calibri" w:eastAsia="Calibri" w:cs="Calibri"/>
          <w:b w:val="0"/>
          <w:bCs w:val="0"/>
          <w:i w:val="0"/>
          <w:iCs w:val="0"/>
          <w:caps w:val="0"/>
          <w:smallCaps w:val="0"/>
          <w:color w:val="000000" w:themeColor="text1" w:themeTint="FF" w:themeShade="FF"/>
          <w:sz w:val="22"/>
          <w:szCs w:val="22"/>
        </w:rPr>
        <w:t>engageret</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i </w:t>
      </w:r>
      <w:r w:rsidRPr="05905ECD" w:rsidR="05905ECD">
        <w:rPr>
          <w:rFonts w:ascii="Calibri" w:hAnsi="Calibri" w:eastAsia="Calibri" w:cs="Calibri"/>
          <w:b w:val="0"/>
          <w:bCs w:val="0"/>
          <w:i w:val="0"/>
          <w:iCs w:val="0"/>
          <w:caps w:val="0"/>
          <w:smallCaps w:val="0"/>
          <w:color w:val="000000" w:themeColor="text1" w:themeTint="FF" w:themeShade="FF"/>
          <w:sz w:val="22"/>
          <w:szCs w:val="22"/>
        </w:rPr>
        <w:t>samfundet</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Eleverne</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skal </w:t>
      </w:r>
      <w:r w:rsidRPr="05905ECD" w:rsidR="05905ECD">
        <w:rPr>
          <w:rFonts w:ascii="Calibri" w:hAnsi="Calibri" w:eastAsia="Calibri" w:cs="Calibri"/>
          <w:b w:val="0"/>
          <w:bCs w:val="0"/>
          <w:i w:val="0"/>
          <w:iCs w:val="0"/>
          <w:caps w:val="0"/>
          <w:smallCaps w:val="0"/>
          <w:color w:val="000000" w:themeColor="text1" w:themeTint="FF" w:themeShade="FF"/>
          <w:sz w:val="22"/>
          <w:szCs w:val="22"/>
        </w:rPr>
        <w:t>opnå</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forståelse</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af</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hvordan</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mennesker</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både </w:t>
      </w:r>
      <w:r w:rsidRPr="05905ECD" w:rsidR="05905ECD">
        <w:rPr>
          <w:rFonts w:ascii="Calibri" w:hAnsi="Calibri" w:eastAsia="Calibri" w:cs="Calibri"/>
          <w:b w:val="0"/>
          <w:bCs w:val="0"/>
          <w:i w:val="0"/>
          <w:iCs w:val="0"/>
          <w:caps w:val="0"/>
          <w:smallCaps w:val="0"/>
          <w:color w:val="000000" w:themeColor="text1" w:themeTint="FF" w:themeShade="FF"/>
          <w:sz w:val="22"/>
          <w:szCs w:val="22"/>
        </w:rPr>
        <w:t>påvirkes</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af</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og kan </w:t>
      </w:r>
      <w:r w:rsidRPr="05905ECD" w:rsidR="05905ECD">
        <w:rPr>
          <w:rFonts w:ascii="Calibri" w:hAnsi="Calibri" w:eastAsia="Calibri" w:cs="Calibri"/>
          <w:b w:val="0"/>
          <w:bCs w:val="0"/>
          <w:i w:val="0"/>
          <w:iCs w:val="0"/>
          <w:caps w:val="0"/>
          <w:smallCaps w:val="0"/>
          <w:color w:val="000000" w:themeColor="text1" w:themeTint="FF" w:themeShade="FF"/>
          <w:sz w:val="22"/>
          <w:szCs w:val="22"/>
        </w:rPr>
        <w:t>påvirke</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samfundet</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og de skal kunne forstå </w:t>
      </w:r>
      <w:r w:rsidRPr="05905ECD" w:rsidR="05905ECD">
        <w:rPr>
          <w:rFonts w:ascii="Calibri" w:hAnsi="Calibri" w:eastAsia="Calibri" w:cs="Calibri"/>
          <w:b w:val="0"/>
          <w:bCs w:val="0"/>
          <w:i w:val="0"/>
          <w:iCs w:val="0"/>
          <w:caps w:val="0"/>
          <w:smallCaps w:val="0"/>
          <w:color w:val="000000" w:themeColor="text1" w:themeTint="FF" w:themeShade="FF"/>
          <w:sz w:val="22"/>
          <w:szCs w:val="22"/>
        </w:rPr>
        <w:t>hverdagslivet</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i et </w:t>
      </w:r>
      <w:r w:rsidRPr="05905ECD" w:rsidR="05905ECD">
        <w:rPr>
          <w:rFonts w:ascii="Calibri" w:hAnsi="Calibri" w:eastAsia="Calibri" w:cs="Calibri"/>
          <w:b w:val="0"/>
          <w:bCs w:val="0"/>
          <w:i w:val="0"/>
          <w:iCs w:val="0"/>
          <w:caps w:val="0"/>
          <w:smallCaps w:val="0"/>
          <w:color w:val="000000" w:themeColor="text1" w:themeTint="FF" w:themeShade="FF"/>
          <w:sz w:val="22"/>
          <w:szCs w:val="22"/>
        </w:rPr>
        <w:t>samfundsmæssigt</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perspektiv. </w:t>
      </w:r>
      <w:r w:rsidRPr="05905ECD" w:rsidR="05905ECD">
        <w:rPr>
          <w:rFonts w:ascii="Calibri" w:hAnsi="Calibri" w:eastAsia="Calibri" w:cs="Calibri"/>
          <w:b w:val="0"/>
          <w:bCs w:val="0"/>
          <w:i w:val="0"/>
          <w:iCs w:val="0"/>
          <w:caps w:val="0"/>
          <w:smallCaps w:val="0"/>
          <w:color w:val="000000" w:themeColor="text1" w:themeTint="FF" w:themeShade="FF"/>
          <w:sz w:val="22"/>
          <w:szCs w:val="22"/>
        </w:rPr>
        <w:t>Eleverne</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skal </w:t>
      </w:r>
      <w:r w:rsidRPr="05905ECD" w:rsidR="05905ECD">
        <w:rPr>
          <w:rFonts w:ascii="Calibri" w:hAnsi="Calibri" w:eastAsia="Calibri" w:cs="Calibri"/>
          <w:b w:val="0"/>
          <w:bCs w:val="0"/>
          <w:i w:val="0"/>
          <w:iCs w:val="0"/>
          <w:caps w:val="0"/>
          <w:smallCaps w:val="0"/>
          <w:color w:val="000000" w:themeColor="text1" w:themeTint="FF" w:themeShade="FF"/>
          <w:sz w:val="22"/>
          <w:szCs w:val="22"/>
        </w:rPr>
        <w:t>forholde</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sig til demokratiske </w:t>
      </w:r>
      <w:r w:rsidRPr="05905ECD" w:rsidR="05905ECD">
        <w:rPr>
          <w:rFonts w:ascii="Calibri" w:hAnsi="Calibri" w:eastAsia="Calibri" w:cs="Calibri"/>
          <w:b w:val="0"/>
          <w:bCs w:val="0"/>
          <w:i w:val="0"/>
          <w:iCs w:val="0"/>
          <w:caps w:val="0"/>
          <w:smallCaps w:val="0"/>
          <w:color w:val="000000" w:themeColor="text1" w:themeTint="FF" w:themeShade="FF"/>
          <w:sz w:val="22"/>
          <w:szCs w:val="22"/>
        </w:rPr>
        <w:t>grundværdier</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og spilleregler med </w:t>
      </w:r>
      <w:r w:rsidRPr="05905ECD" w:rsidR="05905ECD">
        <w:rPr>
          <w:rFonts w:ascii="Calibri" w:hAnsi="Calibri" w:eastAsia="Calibri" w:cs="Calibri"/>
          <w:b w:val="0"/>
          <w:bCs w:val="0"/>
          <w:i w:val="0"/>
          <w:iCs w:val="0"/>
          <w:caps w:val="0"/>
          <w:smallCaps w:val="0"/>
          <w:color w:val="000000" w:themeColor="text1" w:themeTint="FF" w:themeShade="FF"/>
          <w:sz w:val="22"/>
          <w:szCs w:val="22"/>
        </w:rPr>
        <w:t>henblik</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på </w:t>
      </w:r>
      <w:r w:rsidRPr="05905ECD" w:rsidR="05905ECD">
        <w:rPr>
          <w:rFonts w:ascii="Calibri" w:hAnsi="Calibri" w:eastAsia="Calibri" w:cs="Calibri"/>
          <w:b w:val="0"/>
          <w:bCs w:val="0"/>
          <w:i w:val="0"/>
          <w:iCs w:val="0"/>
          <w:caps w:val="0"/>
          <w:smallCaps w:val="0"/>
          <w:color w:val="000000" w:themeColor="text1" w:themeTint="FF" w:themeShade="FF"/>
          <w:sz w:val="22"/>
          <w:szCs w:val="22"/>
        </w:rPr>
        <w:t>deres</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egen </w:t>
      </w:r>
      <w:r w:rsidRPr="05905ECD" w:rsidR="05905ECD">
        <w:rPr>
          <w:rFonts w:ascii="Calibri" w:hAnsi="Calibri" w:eastAsia="Calibri" w:cs="Calibri"/>
          <w:b w:val="0"/>
          <w:bCs w:val="0"/>
          <w:i w:val="0"/>
          <w:iCs w:val="0"/>
          <w:caps w:val="0"/>
          <w:smallCaps w:val="0"/>
          <w:color w:val="000000" w:themeColor="text1" w:themeTint="FF" w:themeShade="FF"/>
          <w:sz w:val="22"/>
          <w:szCs w:val="22"/>
        </w:rPr>
        <w:t>deltagelse</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i </w:t>
      </w:r>
      <w:r w:rsidRPr="05905ECD" w:rsidR="05905ECD">
        <w:rPr>
          <w:rFonts w:ascii="Calibri" w:hAnsi="Calibri" w:eastAsia="Calibri" w:cs="Calibri"/>
          <w:b w:val="0"/>
          <w:bCs w:val="0"/>
          <w:i w:val="0"/>
          <w:iCs w:val="0"/>
          <w:caps w:val="0"/>
          <w:smallCaps w:val="0"/>
          <w:color w:val="000000" w:themeColor="text1" w:themeTint="FF" w:themeShade="FF"/>
          <w:sz w:val="22"/>
          <w:szCs w:val="22"/>
        </w:rPr>
        <w:t>samfundet</w:t>
      </w:r>
      <w:r w:rsidRPr="05905ECD" w:rsidR="05905ECD">
        <w:rPr>
          <w:rFonts w:ascii="Calibri" w:hAnsi="Calibri" w:eastAsia="Calibri" w:cs="Calibri"/>
          <w:b w:val="0"/>
          <w:bCs w:val="0"/>
          <w:i w:val="0"/>
          <w:iCs w:val="0"/>
          <w:caps w:val="0"/>
          <w:smallCaps w:val="0"/>
          <w:color w:val="000000" w:themeColor="text1" w:themeTint="FF" w:themeShade="FF"/>
          <w:sz w:val="22"/>
          <w:szCs w:val="22"/>
        </w:rPr>
        <w:t>.</w:t>
      </w:r>
    </w:p>
    <w:p xmlns:wp14="http://schemas.microsoft.com/office/word/2010/wordml" w:rsidP="05905ECD" w14:paraId="045465DA" wp14:textId="1F9472F5">
      <w:pPr>
        <w:spacing w:before="0" w:after="0" w:line="240" w:lineRule="auto"/>
        <w:ind w:left="117" w:right="384"/>
        <w:jc w:val="both"/>
        <w:rPr>
          <w:rFonts w:ascii="Calibri" w:hAnsi="Calibri" w:eastAsia="Calibri" w:cs="Calibri"/>
          <w:b w:val="0"/>
          <w:bCs w:val="0"/>
          <w:i w:val="0"/>
          <w:iCs w:val="0"/>
          <w:caps w:val="0"/>
          <w:smallCaps w:val="0"/>
          <w:color w:val="000000" w:themeColor="text1" w:themeTint="FF" w:themeShade="FF"/>
          <w:sz w:val="22"/>
          <w:szCs w:val="22"/>
        </w:rPr>
      </w:pPr>
    </w:p>
    <w:p xmlns:wp14="http://schemas.microsoft.com/office/word/2010/wordml" w:rsidP="05905ECD" w14:paraId="275EB0E3" wp14:textId="57D7FC57">
      <w:pPr>
        <w:spacing w:before="0" w:after="0" w:line="240" w:lineRule="auto"/>
        <w:ind w:left="117" w:right="384"/>
        <w:jc w:val="both"/>
        <w:rPr>
          <w:rFonts w:ascii="Calibri" w:hAnsi="Calibri" w:eastAsia="Calibri" w:cs="Calibri"/>
          <w:b w:val="0"/>
          <w:bCs w:val="0"/>
          <w:i w:val="0"/>
          <w:iCs w:val="0"/>
          <w:caps w:val="0"/>
          <w:smallCaps w:val="0"/>
          <w:color w:val="000000" w:themeColor="text1" w:themeTint="FF" w:themeShade="FF"/>
          <w:sz w:val="22"/>
          <w:szCs w:val="22"/>
        </w:rPr>
      </w:pP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Den skemalagte </w:t>
      </w:r>
      <w:r w:rsidRPr="05905ECD" w:rsidR="05905ECD">
        <w:rPr>
          <w:rFonts w:ascii="Calibri" w:hAnsi="Calibri" w:eastAsia="Calibri" w:cs="Calibri"/>
          <w:b w:val="0"/>
          <w:bCs w:val="0"/>
          <w:i w:val="0"/>
          <w:iCs w:val="0"/>
          <w:caps w:val="0"/>
          <w:smallCaps w:val="0"/>
          <w:color w:val="000000" w:themeColor="text1" w:themeTint="FF" w:themeShade="FF"/>
          <w:sz w:val="22"/>
          <w:szCs w:val="22"/>
        </w:rPr>
        <w:t>samfundsfagsundervisning</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begynder i 8. klasse, men emnerne vil være påbegyndt fra 6. klassetrin i </w:t>
      </w:r>
      <w:proofErr w:type="spellStart"/>
      <w:r w:rsidRPr="05905ECD" w:rsidR="05905ECD">
        <w:rPr>
          <w:rFonts w:ascii="Calibri" w:hAnsi="Calibri" w:eastAsia="Calibri" w:cs="Calibri"/>
          <w:b w:val="0"/>
          <w:bCs w:val="0"/>
          <w:i w:val="0"/>
          <w:iCs w:val="0"/>
          <w:caps w:val="0"/>
          <w:smallCaps w:val="0"/>
          <w:color w:val="000000" w:themeColor="text1" w:themeTint="FF" w:themeShade="FF"/>
          <w:sz w:val="22"/>
          <w:szCs w:val="22"/>
        </w:rPr>
        <w:t>tværfagliget</w:t>
      </w:r>
      <w:proofErr w:type="spellEnd"/>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arbejde tidligere eller færdiggjort i forbindelse med at dagsaktuelle emner tages op til drøftelse.</w:t>
      </w:r>
    </w:p>
    <w:p xmlns:wp14="http://schemas.microsoft.com/office/word/2010/wordml" w:rsidP="05905ECD" w14:paraId="2F64F13D" wp14:textId="0F0177E1">
      <w:pPr>
        <w:spacing w:before="0" w:after="0" w:line="240" w:lineRule="auto"/>
        <w:ind w:left="117" w:right="384"/>
        <w:jc w:val="both"/>
        <w:rPr>
          <w:rFonts w:ascii="Calibri" w:hAnsi="Calibri" w:eastAsia="Calibri" w:cs="Calibri"/>
          <w:b w:val="0"/>
          <w:bCs w:val="0"/>
          <w:i w:val="0"/>
          <w:iCs w:val="0"/>
          <w:caps w:val="0"/>
          <w:smallCaps w:val="0"/>
          <w:color w:val="000000" w:themeColor="text1" w:themeTint="FF" w:themeShade="FF"/>
          <w:sz w:val="22"/>
          <w:szCs w:val="22"/>
        </w:rPr>
      </w:pPr>
    </w:p>
    <w:p xmlns:wp14="http://schemas.microsoft.com/office/word/2010/wordml" w:rsidP="05905ECD" w14:paraId="2FA973F9" wp14:textId="2DA488EB">
      <w:pPr>
        <w:spacing w:before="0" w:after="0" w:line="240" w:lineRule="auto"/>
        <w:ind w:left="117" w:right="310"/>
        <w:jc w:val="left"/>
        <w:rPr>
          <w:rFonts w:ascii="Calibri" w:hAnsi="Calibri" w:eastAsia="Calibri" w:cs="Calibri"/>
          <w:b w:val="0"/>
          <w:bCs w:val="0"/>
          <w:i w:val="0"/>
          <w:iCs w:val="0"/>
          <w:caps w:val="0"/>
          <w:smallCaps w:val="0"/>
          <w:color w:val="000000" w:themeColor="text1" w:themeTint="FF" w:themeShade="FF"/>
          <w:sz w:val="22"/>
          <w:szCs w:val="22"/>
        </w:rPr>
      </w:pP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Læreren vil, med sit kendskab til de opstillede mål, holde sig dem for øje og arbejde uformelt med dem, f.eks. ved at deltage i tilrettelagte forløb med sin klasse omkring </w:t>
      </w:r>
      <w:r w:rsidRPr="05905ECD" w:rsidR="05905ECD">
        <w:rPr>
          <w:rFonts w:ascii="Calibri" w:hAnsi="Calibri" w:eastAsia="Calibri" w:cs="Calibri"/>
          <w:b w:val="0"/>
          <w:bCs w:val="0"/>
          <w:i w:val="0"/>
          <w:iCs w:val="0"/>
          <w:caps w:val="0"/>
          <w:smallCaps w:val="0"/>
          <w:color w:val="000000" w:themeColor="text1" w:themeTint="FF" w:themeShade="FF"/>
          <w:sz w:val="22"/>
          <w:szCs w:val="22"/>
        </w:rPr>
        <w:t>indvandring</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og kultur i Danmark, eller helt uformelt.</w:t>
      </w:r>
    </w:p>
    <w:p xmlns:wp14="http://schemas.microsoft.com/office/word/2010/wordml" w:rsidP="05905ECD" w14:paraId="58A7F774" wp14:textId="363F90AF">
      <w:pPr>
        <w:spacing w:before="10" w:after="0" w:line="240" w:lineRule="auto"/>
        <w:ind w:left="0" w:right="0"/>
        <w:jc w:val="left"/>
        <w:rPr>
          <w:rFonts w:ascii="Calibri" w:hAnsi="Calibri" w:eastAsia="Calibri" w:cs="Calibri"/>
          <w:b w:val="0"/>
          <w:bCs w:val="0"/>
          <w:i w:val="0"/>
          <w:iCs w:val="0"/>
          <w:caps w:val="0"/>
          <w:smallCaps w:val="0"/>
          <w:color w:val="000000" w:themeColor="text1" w:themeTint="FF" w:themeShade="FF"/>
          <w:sz w:val="22"/>
          <w:szCs w:val="22"/>
        </w:rPr>
      </w:pPr>
    </w:p>
    <w:p xmlns:wp14="http://schemas.microsoft.com/office/word/2010/wordml" w:rsidP="05905ECD" w14:paraId="4EA1236B" wp14:textId="1F6B72B0">
      <w:pPr>
        <w:spacing w:before="0" w:after="0" w:line="240" w:lineRule="auto"/>
        <w:ind w:left="117" w:right="371"/>
        <w:jc w:val="left"/>
        <w:rPr>
          <w:rFonts w:ascii="Calibri" w:hAnsi="Calibri" w:eastAsia="Calibri" w:cs="Calibri"/>
          <w:b w:val="0"/>
          <w:bCs w:val="0"/>
          <w:i w:val="0"/>
          <w:iCs w:val="0"/>
          <w:caps w:val="0"/>
          <w:smallCaps w:val="0"/>
          <w:color w:val="000000" w:themeColor="text1" w:themeTint="FF" w:themeShade="FF"/>
          <w:sz w:val="22"/>
          <w:szCs w:val="22"/>
        </w:rPr>
      </w:pPr>
      <w:r w:rsidRPr="05905ECD" w:rsidR="05905ECD">
        <w:rPr>
          <w:rFonts w:ascii="Calibri" w:hAnsi="Calibri" w:eastAsia="Calibri" w:cs="Calibri"/>
          <w:b w:val="0"/>
          <w:bCs w:val="0"/>
          <w:i w:val="0"/>
          <w:iCs w:val="0"/>
          <w:caps w:val="0"/>
          <w:smallCaps w:val="0"/>
          <w:color w:val="000000" w:themeColor="text1" w:themeTint="FF" w:themeShade="FF"/>
          <w:sz w:val="22"/>
          <w:szCs w:val="22"/>
        </w:rPr>
        <w:t>Således</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vil EU, FN og NATO være </w:t>
      </w:r>
      <w:r w:rsidRPr="05905ECD" w:rsidR="05905ECD">
        <w:rPr>
          <w:rFonts w:ascii="Calibri" w:hAnsi="Calibri" w:eastAsia="Calibri" w:cs="Calibri"/>
          <w:b w:val="0"/>
          <w:bCs w:val="0"/>
          <w:i w:val="0"/>
          <w:iCs w:val="0"/>
          <w:caps w:val="0"/>
          <w:smallCaps w:val="0"/>
          <w:color w:val="000000" w:themeColor="text1" w:themeTint="FF" w:themeShade="FF"/>
          <w:sz w:val="22"/>
          <w:szCs w:val="22"/>
        </w:rPr>
        <w:t>taget</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op i </w:t>
      </w:r>
      <w:r w:rsidRPr="05905ECD" w:rsidR="05905ECD">
        <w:rPr>
          <w:rFonts w:ascii="Calibri" w:hAnsi="Calibri" w:eastAsia="Calibri" w:cs="Calibri"/>
          <w:b w:val="0"/>
          <w:bCs w:val="0"/>
          <w:i w:val="0"/>
          <w:iCs w:val="0"/>
          <w:caps w:val="0"/>
          <w:smallCaps w:val="0"/>
          <w:color w:val="000000" w:themeColor="text1" w:themeTint="FF" w:themeShade="FF"/>
          <w:sz w:val="22"/>
          <w:szCs w:val="22"/>
        </w:rPr>
        <w:t>historieundervisningen</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i 8. klasse i forbindelse med </w:t>
      </w:r>
      <w:r w:rsidRPr="05905ECD" w:rsidR="05905ECD">
        <w:rPr>
          <w:rFonts w:ascii="Calibri" w:hAnsi="Calibri" w:eastAsia="Calibri" w:cs="Calibri"/>
          <w:b w:val="0"/>
          <w:bCs w:val="0"/>
          <w:i w:val="0"/>
          <w:iCs w:val="0"/>
          <w:caps w:val="0"/>
          <w:smallCaps w:val="0"/>
          <w:color w:val="000000" w:themeColor="text1" w:themeTint="FF" w:themeShade="FF"/>
          <w:sz w:val="22"/>
          <w:szCs w:val="22"/>
        </w:rPr>
        <w:t>afslutningen</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på 2. </w:t>
      </w:r>
      <w:r w:rsidRPr="05905ECD" w:rsidR="05905ECD">
        <w:rPr>
          <w:rFonts w:ascii="Calibri" w:hAnsi="Calibri" w:eastAsia="Calibri" w:cs="Calibri"/>
          <w:b w:val="0"/>
          <w:bCs w:val="0"/>
          <w:i w:val="0"/>
          <w:iCs w:val="0"/>
          <w:caps w:val="0"/>
          <w:smallCaps w:val="0"/>
          <w:color w:val="000000" w:themeColor="text1" w:themeTint="FF" w:themeShade="FF"/>
          <w:sz w:val="22"/>
          <w:szCs w:val="22"/>
        </w:rPr>
        <w:t>verdenskrig</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Dansk </w:t>
      </w:r>
      <w:r w:rsidRPr="05905ECD" w:rsidR="05905ECD">
        <w:rPr>
          <w:rFonts w:ascii="Calibri" w:hAnsi="Calibri" w:eastAsia="Calibri" w:cs="Calibri"/>
          <w:b w:val="0"/>
          <w:bCs w:val="0"/>
          <w:i w:val="0"/>
          <w:iCs w:val="0"/>
          <w:caps w:val="0"/>
          <w:smallCaps w:val="0"/>
          <w:color w:val="000000" w:themeColor="text1" w:themeTint="FF" w:themeShade="FF"/>
          <w:sz w:val="22"/>
          <w:szCs w:val="22"/>
        </w:rPr>
        <w:t>udenrigspolitik</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vil være belyst i forbindelse med nederlaget i 1864, den </w:t>
      </w:r>
      <w:r w:rsidRPr="05905ECD" w:rsidR="05905ECD">
        <w:rPr>
          <w:rFonts w:ascii="Calibri" w:hAnsi="Calibri" w:eastAsia="Calibri" w:cs="Calibri"/>
          <w:b w:val="0"/>
          <w:bCs w:val="0"/>
          <w:i w:val="0"/>
          <w:iCs w:val="0"/>
          <w:caps w:val="0"/>
          <w:smallCaps w:val="0"/>
          <w:color w:val="000000" w:themeColor="text1" w:themeTint="FF" w:themeShade="FF"/>
          <w:sz w:val="22"/>
          <w:szCs w:val="22"/>
        </w:rPr>
        <w:t>senere</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småstatsforståelse</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og det </w:t>
      </w:r>
      <w:r w:rsidRPr="05905ECD" w:rsidR="05905ECD">
        <w:rPr>
          <w:rFonts w:ascii="Calibri" w:hAnsi="Calibri" w:eastAsia="Calibri" w:cs="Calibri"/>
          <w:b w:val="0"/>
          <w:bCs w:val="0"/>
          <w:i w:val="0"/>
          <w:iCs w:val="0"/>
          <w:caps w:val="0"/>
          <w:smallCaps w:val="0"/>
          <w:color w:val="000000" w:themeColor="text1" w:themeTint="FF" w:themeShade="FF"/>
          <w:sz w:val="22"/>
          <w:szCs w:val="22"/>
        </w:rPr>
        <w:t>senere</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brud og den aktivistiske </w:t>
      </w:r>
      <w:r w:rsidRPr="05905ECD" w:rsidR="05905ECD">
        <w:rPr>
          <w:rFonts w:ascii="Calibri" w:hAnsi="Calibri" w:eastAsia="Calibri" w:cs="Calibri"/>
          <w:b w:val="0"/>
          <w:bCs w:val="0"/>
          <w:i w:val="0"/>
          <w:iCs w:val="0"/>
          <w:caps w:val="0"/>
          <w:smallCaps w:val="0"/>
          <w:color w:val="000000" w:themeColor="text1" w:themeTint="FF" w:themeShade="FF"/>
          <w:sz w:val="22"/>
          <w:szCs w:val="22"/>
        </w:rPr>
        <w:t>holdning</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således</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trækkes</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udenrigspolitikken</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op i en linje til i dag, i 8. og 9. klasses historieundervisning.</w:t>
      </w:r>
    </w:p>
    <w:p xmlns:wp14="http://schemas.microsoft.com/office/word/2010/wordml" w:rsidP="05905ECD" w14:paraId="23866D7F" wp14:textId="44F96035">
      <w:pPr>
        <w:spacing w:before="10" w:after="0" w:line="240" w:lineRule="auto"/>
        <w:ind w:left="0" w:right="0"/>
        <w:jc w:val="left"/>
        <w:rPr>
          <w:rFonts w:ascii="Calibri" w:hAnsi="Calibri" w:eastAsia="Calibri" w:cs="Calibri"/>
          <w:b w:val="0"/>
          <w:bCs w:val="0"/>
          <w:i w:val="0"/>
          <w:iCs w:val="0"/>
          <w:caps w:val="0"/>
          <w:smallCaps w:val="0"/>
          <w:color w:val="000000" w:themeColor="text1" w:themeTint="FF" w:themeShade="FF"/>
          <w:sz w:val="22"/>
          <w:szCs w:val="22"/>
        </w:rPr>
      </w:pPr>
    </w:p>
    <w:p xmlns:wp14="http://schemas.microsoft.com/office/word/2010/wordml" w:rsidP="05905ECD" w14:paraId="6E3FDC64" wp14:textId="632D7A4E">
      <w:pPr>
        <w:spacing w:before="0" w:after="0" w:line="240" w:lineRule="auto"/>
        <w:ind w:left="117" w:right="128"/>
        <w:jc w:val="left"/>
        <w:rPr>
          <w:rFonts w:ascii="Calibri" w:hAnsi="Calibri" w:eastAsia="Calibri" w:cs="Calibri"/>
          <w:b w:val="0"/>
          <w:bCs w:val="0"/>
          <w:i w:val="0"/>
          <w:iCs w:val="0"/>
          <w:caps w:val="0"/>
          <w:smallCaps w:val="0"/>
          <w:color w:val="000000" w:themeColor="text1" w:themeTint="FF" w:themeShade="FF"/>
          <w:sz w:val="22"/>
          <w:szCs w:val="22"/>
        </w:rPr>
      </w:pP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Ligeledes vil det økonomiske kredsløb, det danske arbejdsmarked og globaliseringens betydning være taget op i 8. klasse i forbindelse med arbejderbevægelsen, og i 9.klasse i forbindelse med klassisk markedsøkonomi med Adam Smith som udgangspunkt. Når der arbejdes med Adam Smith vil de grundlæggende begreber i markedsøkonomien blive trukket frem og diskuteret helt principielt. Muligheden for at regulere markedsøkonomien er et </w:t>
      </w:r>
      <w:r w:rsidRPr="05905ECD" w:rsidR="05905ECD">
        <w:rPr>
          <w:rFonts w:ascii="Calibri" w:hAnsi="Calibri" w:eastAsia="Calibri" w:cs="Calibri"/>
          <w:b w:val="0"/>
          <w:bCs w:val="0"/>
          <w:i w:val="0"/>
          <w:iCs w:val="0"/>
          <w:caps w:val="0"/>
          <w:smallCaps w:val="0"/>
          <w:color w:val="000000" w:themeColor="text1" w:themeTint="FF" w:themeShade="FF"/>
          <w:sz w:val="22"/>
          <w:szCs w:val="22"/>
        </w:rPr>
        <w:t>centralt</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tema når der i historie arbejdes med John Stuart Mill og socialliberalismen.</w:t>
      </w:r>
    </w:p>
    <w:p xmlns:wp14="http://schemas.microsoft.com/office/word/2010/wordml" w:rsidP="05905ECD" w14:paraId="490E3B64" wp14:textId="5D7FF11F">
      <w:pPr>
        <w:spacing w:before="10" w:after="0" w:line="240" w:lineRule="auto"/>
        <w:ind w:left="0" w:right="0"/>
        <w:jc w:val="left"/>
        <w:rPr>
          <w:rFonts w:ascii="Calibri" w:hAnsi="Calibri" w:eastAsia="Calibri" w:cs="Calibri"/>
          <w:b w:val="0"/>
          <w:bCs w:val="0"/>
          <w:i w:val="0"/>
          <w:iCs w:val="0"/>
          <w:caps w:val="0"/>
          <w:smallCaps w:val="0"/>
          <w:color w:val="000000" w:themeColor="text1" w:themeTint="FF" w:themeShade="FF"/>
          <w:sz w:val="22"/>
          <w:szCs w:val="22"/>
        </w:rPr>
      </w:pPr>
    </w:p>
    <w:p xmlns:wp14="http://schemas.microsoft.com/office/word/2010/wordml" w:rsidP="05905ECD" w14:paraId="5B7C30B4" wp14:textId="15C6BE7C">
      <w:pPr>
        <w:spacing w:before="0" w:after="0" w:line="240" w:lineRule="auto"/>
        <w:ind w:left="117" w:right="0"/>
        <w:jc w:val="left"/>
        <w:rPr>
          <w:rFonts w:ascii="Calibri" w:hAnsi="Calibri" w:eastAsia="Calibri" w:cs="Calibri"/>
          <w:b w:val="0"/>
          <w:bCs w:val="0"/>
          <w:i w:val="0"/>
          <w:iCs w:val="0"/>
          <w:caps w:val="0"/>
          <w:smallCaps w:val="0"/>
          <w:color w:val="000000" w:themeColor="text1" w:themeTint="FF" w:themeShade="FF"/>
          <w:sz w:val="22"/>
          <w:szCs w:val="22"/>
        </w:rPr>
      </w:pP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Når der er </w:t>
      </w:r>
      <w:r w:rsidRPr="05905ECD" w:rsidR="05905ECD">
        <w:rPr>
          <w:rFonts w:ascii="Calibri" w:hAnsi="Calibri" w:eastAsia="Calibri" w:cs="Calibri"/>
          <w:b w:val="0"/>
          <w:bCs w:val="0"/>
          <w:i w:val="0"/>
          <w:iCs w:val="0"/>
          <w:caps w:val="0"/>
          <w:smallCaps w:val="0"/>
          <w:color w:val="000000" w:themeColor="text1" w:themeTint="FF" w:themeShade="FF"/>
          <w:sz w:val="22"/>
          <w:szCs w:val="22"/>
        </w:rPr>
        <w:t>valg</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til </w:t>
      </w:r>
      <w:r w:rsidRPr="05905ECD" w:rsidR="05905ECD">
        <w:rPr>
          <w:rFonts w:ascii="Calibri" w:hAnsi="Calibri" w:eastAsia="Calibri" w:cs="Calibri"/>
          <w:b w:val="0"/>
          <w:bCs w:val="0"/>
          <w:i w:val="0"/>
          <w:iCs w:val="0"/>
          <w:caps w:val="0"/>
          <w:smallCaps w:val="0"/>
          <w:color w:val="000000" w:themeColor="text1" w:themeTint="FF" w:themeShade="FF"/>
          <w:sz w:val="22"/>
          <w:szCs w:val="22"/>
        </w:rPr>
        <w:t>kommuner</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og </w:t>
      </w:r>
      <w:r w:rsidRPr="05905ECD" w:rsidR="05905ECD">
        <w:rPr>
          <w:rFonts w:ascii="Calibri" w:hAnsi="Calibri" w:eastAsia="Calibri" w:cs="Calibri"/>
          <w:b w:val="0"/>
          <w:bCs w:val="0"/>
          <w:i w:val="0"/>
          <w:iCs w:val="0"/>
          <w:caps w:val="0"/>
          <w:smallCaps w:val="0"/>
          <w:color w:val="000000" w:themeColor="text1" w:themeTint="FF" w:themeShade="FF"/>
          <w:sz w:val="22"/>
          <w:szCs w:val="22"/>
        </w:rPr>
        <w:t>regioner</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tages</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valget</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op på </w:t>
      </w:r>
      <w:r w:rsidRPr="05905ECD" w:rsidR="05905ECD">
        <w:rPr>
          <w:rFonts w:ascii="Calibri" w:hAnsi="Calibri" w:eastAsia="Calibri" w:cs="Calibri"/>
          <w:b w:val="0"/>
          <w:bCs w:val="0"/>
          <w:i w:val="0"/>
          <w:iCs w:val="0"/>
          <w:caps w:val="0"/>
          <w:smallCaps w:val="0"/>
          <w:color w:val="000000" w:themeColor="text1" w:themeTint="FF" w:themeShade="FF"/>
          <w:sz w:val="22"/>
          <w:szCs w:val="22"/>
        </w:rPr>
        <w:t>klassetrinene</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8. og 9. klasse og forholdet </w:t>
      </w:r>
      <w:r w:rsidRPr="05905ECD" w:rsidR="05905ECD">
        <w:rPr>
          <w:rFonts w:ascii="Calibri" w:hAnsi="Calibri" w:eastAsia="Calibri" w:cs="Calibri"/>
          <w:b w:val="0"/>
          <w:bCs w:val="0"/>
          <w:i w:val="0"/>
          <w:iCs w:val="0"/>
          <w:caps w:val="0"/>
          <w:smallCaps w:val="0"/>
          <w:color w:val="000000" w:themeColor="text1" w:themeTint="FF" w:themeShade="FF"/>
          <w:sz w:val="22"/>
          <w:szCs w:val="22"/>
        </w:rPr>
        <w:t>mellem</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de tre </w:t>
      </w:r>
      <w:r w:rsidRPr="05905ECD" w:rsidR="05905ECD">
        <w:rPr>
          <w:rFonts w:ascii="Calibri" w:hAnsi="Calibri" w:eastAsia="Calibri" w:cs="Calibri"/>
          <w:b w:val="0"/>
          <w:bCs w:val="0"/>
          <w:i w:val="0"/>
          <w:iCs w:val="0"/>
          <w:caps w:val="0"/>
          <w:smallCaps w:val="0"/>
          <w:color w:val="000000" w:themeColor="text1" w:themeTint="FF" w:themeShade="FF"/>
          <w:sz w:val="22"/>
          <w:szCs w:val="22"/>
        </w:rPr>
        <w:t>beslutningsniveauer</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diskuteres</w:t>
      </w:r>
      <w:r w:rsidRPr="05905ECD" w:rsidR="05905ECD">
        <w:rPr>
          <w:rFonts w:ascii="Calibri" w:hAnsi="Calibri" w:eastAsia="Calibri" w:cs="Calibri"/>
          <w:b w:val="0"/>
          <w:bCs w:val="0"/>
          <w:i w:val="0"/>
          <w:iCs w:val="0"/>
          <w:caps w:val="0"/>
          <w:smallCaps w:val="0"/>
          <w:color w:val="000000" w:themeColor="text1" w:themeTint="FF" w:themeShade="FF"/>
          <w:sz w:val="22"/>
          <w:szCs w:val="22"/>
        </w:rPr>
        <w:t>.</w:t>
      </w:r>
    </w:p>
    <w:p xmlns:wp14="http://schemas.microsoft.com/office/word/2010/wordml" w:rsidP="05905ECD" w14:paraId="2EB9975D" wp14:textId="4856A07C">
      <w:pPr>
        <w:spacing w:before="10" w:after="0" w:line="240" w:lineRule="auto"/>
        <w:ind w:left="0" w:right="0"/>
        <w:jc w:val="left"/>
        <w:rPr>
          <w:rFonts w:ascii="Calibri" w:hAnsi="Calibri" w:eastAsia="Calibri" w:cs="Calibri"/>
          <w:b w:val="0"/>
          <w:bCs w:val="0"/>
          <w:i w:val="0"/>
          <w:iCs w:val="0"/>
          <w:caps w:val="0"/>
          <w:smallCaps w:val="0"/>
          <w:color w:val="000000" w:themeColor="text1" w:themeTint="FF" w:themeShade="FF"/>
          <w:sz w:val="22"/>
          <w:szCs w:val="22"/>
        </w:rPr>
      </w:pPr>
    </w:p>
    <w:p xmlns:wp14="http://schemas.microsoft.com/office/word/2010/wordml" w:rsidP="05905ECD" w14:paraId="42087D37" wp14:textId="64652861">
      <w:pPr>
        <w:spacing w:before="0" w:after="0" w:line="240" w:lineRule="auto"/>
        <w:ind w:left="117" w:right="371"/>
        <w:jc w:val="left"/>
        <w:rPr>
          <w:rFonts w:ascii="Calibri" w:hAnsi="Calibri" w:eastAsia="Calibri" w:cs="Calibri"/>
          <w:b w:val="0"/>
          <w:bCs w:val="0"/>
          <w:i w:val="0"/>
          <w:iCs w:val="0"/>
          <w:caps w:val="0"/>
          <w:smallCaps w:val="0"/>
          <w:color w:val="000000" w:themeColor="text1" w:themeTint="FF" w:themeShade="FF"/>
          <w:sz w:val="22"/>
          <w:szCs w:val="22"/>
        </w:rPr>
      </w:pP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Den privatøkonomiske undervisning er </w:t>
      </w:r>
      <w:r w:rsidRPr="05905ECD" w:rsidR="05905ECD">
        <w:rPr>
          <w:rFonts w:ascii="Calibri" w:hAnsi="Calibri" w:eastAsia="Calibri" w:cs="Calibri"/>
          <w:b w:val="0"/>
          <w:bCs w:val="0"/>
          <w:i w:val="0"/>
          <w:iCs w:val="0"/>
          <w:caps w:val="0"/>
          <w:smallCaps w:val="0"/>
          <w:color w:val="000000" w:themeColor="text1" w:themeTint="FF" w:themeShade="FF"/>
          <w:sz w:val="22"/>
          <w:szCs w:val="22"/>
        </w:rPr>
        <w:t>naturlige</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emner</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som </w:t>
      </w:r>
      <w:r w:rsidRPr="05905ECD" w:rsidR="05905ECD">
        <w:rPr>
          <w:rFonts w:ascii="Calibri" w:hAnsi="Calibri" w:eastAsia="Calibri" w:cs="Calibri"/>
          <w:b w:val="0"/>
          <w:bCs w:val="0"/>
          <w:i w:val="0"/>
          <w:iCs w:val="0"/>
          <w:caps w:val="0"/>
          <w:smallCaps w:val="0"/>
          <w:color w:val="000000" w:themeColor="text1" w:themeTint="FF" w:themeShade="FF"/>
          <w:sz w:val="22"/>
          <w:szCs w:val="22"/>
        </w:rPr>
        <w:t>tages</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op i klassen når </w:t>
      </w:r>
      <w:r w:rsidRPr="05905ECD" w:rsidR="05905ECD">
        <w:rPr>
          <w:rFonts w:ascii="Calibri" w:hAnsi="Calibri" w:eastAsia="Calibri" w:cs="Calibri"/>
          <w:b w:val="0"/>
          <w:bCs w:val="0"/>
          <w:i w:val="0"/>
          <w:iCs w:val="0"/>
          <w:caps w:val="0"/>
          <w:smallCaps w:val="0"/>
          <w:color w:val="000000" w:themeColor="text1" w:themeTint="FF" w:themeShade="FF"/>
          <w:sz w:val="22"/>
          <w:szCs w:val="22"/>
        </w:rPr>
        <w:t>eleverne</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begynder</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selv</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at skulle </w:t>
      </w:r>
      <w:r w:rsidRPr="05905ECD" w:rsidR="05905ECD">
        <w:rPr>
          <w:rFonts w:ascii="Calibri" w:hAnsi="Calibri" w:eastAsia="Calibri" w:cs="Calibri"/>
          <w:b w:val="0"/>
          <w:bCs w:val="0"/>
          <w:i w:val="0"/>
          <w:iCs w:val="0"/>
          <w:caps w:val="0"/>
          <w:smallCaps w:val="0"/>
          <w:color w:val="000000" w:themeColor="text1" w:themeTint="FF" w:themeShade="FF"/>
          <w:sz w:val="22"/>
          <w:szCs w:val="22"/>
        </w:rPr>
        <w:t>træffe</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valg</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for </w:t>
      </w:r>
      <w:r w:rsidRPr="05905ECD" w:rsidR="05905ECD">
        <w:rPr>
          <w:rFonts w:ascii="Calibri" w:hAnsi="Calibri" w:eastAsia="Calibri" w:cs="Calibri"/>
          <w:b w:val="0"/>
          <w:bCs w:val="0"/>
          <w:i w:val="0"/>
          <w:iCs w:val="0"/>
          <w:caps w:val="0"/>
          <w:smallCaps w:val="0"/>
          <w:color w:val="000000" w:themeColor="text1" w:themeTint="FF" w:themeShade="FF"/>
          <w:sz w:val="22"/>
          <w:szCs w:val="22"/>
        </w:rPr>
        <w:t>deres</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forbrugsmønstre</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forbrugerrettigheder</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og rolle som </w:t>
      </w:r>
      <w:r w:rsidRPr="05905ECD" w:rsidR="05905ECD">
        <w:rPr>
          <w:rFonts w:ascii="Calibri" w:hAnsi="Calibri" w:eastAsia="Calibri" w:cs="Calibri"/>
          <w:b w:val="0"/>
          <w:bCs w:val="0"/>
          <w:i w:val="0"/>
          <w:iCs w:val="0"/>
          <w:caps w:val="0"/>
          <w:smallCaps w:val="0"/>
          <w:color w:val="000000" w:themeColor="text1" w:themeTint="FF" w:themeShade="FF"/>
          <w:sz w:val="22"/>
          <w:szCs w:val="22"/>
        </w:rPr>
        <w:t>forbruger</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ikke</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som et </w:t>
      </w:r>
      <w:r w:rsidRPr="05905ECD" w:rsidR="05905ECD">
        <w:rPr>
          <w:rFonts w:ascii="Calibri" w:hAnsi="Calibri" w:eastAsia="Calibri" w:cs="Calibri"/>
          <w:b w:val="0"/>
          <w:bCs w:val="0"/>
          <w:i w:val="0"/>
          <w:iCs w:val="0"/>
          <w:caps w:val="0"/>
          <w:smallCaps w:val="0"/>
          <w:color w:val="000000" w:themeColor="text1" w:themeTint="FF" w:themeShade="FF"/>
          <w:sz w:val="22"/>
          <w:szCs w:val="22"/>
        </w:rPr>
        <w:t>skemalagt</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mål, men som et mål der skal være </w:t>
      </w:r>
      <w:r w:rsidRPr="05905ECD" w:rsidR="05905ECD">
        <w:rPr>
          <w:rFonts w:ascii="Calibri" w:hAnsi="Calibri" w:eastAsia="Calibri" w:cs="Calibri"/>
          <w:b w:val="0"/>
          <w:bCs w:val="0"/>
          <w:i w:val="0"/>
          <w:iCs w:val="0"/>
          <w:caps w:val="0"/>
          <w:smallCaps w:val="0"/>
          <w:color w:val="000000" w:themeColor="text1" w:themeTint="FF" w:themeShade="FF"/>
          <w:sz w:val="22"/>
          <w:szCs w:val="22"/>
        </w:rPr>
        <w:t>opfyldt</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på 9. </w:t>
      </w:r>
      <w:r w:rsidRPr="05905ECD" w:rsidR="05905ECD">
        <w:rPr>
          <w:rFonts w:ascii="Calibri" w:hAnsi="Calibri" w:eastAsia="Calibri" w:cs="Calibri"/>
          <w:b w:val="0"/>
          <w:bCs w:val="0"/>
          <w:i w:val="0"/>
          <w:iCs w:val="0"/>
          <w:caps w:val="0"/>
          <w:smallCaps w:val="0"/>
          <w:color w:val="000000" w:themeColor="text1" w:themeTint="FF" w:themeShade="FF"/>
          <w:sz w:val="22"/>
          <w:szCs w:val="22"/>
        </w:rPr>
        <w:t>klassetrin</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I </w:t>
      </w:r>
      <w:r w:rsidRPr="05905ECD" w:rsidR="05905ECD">
        <w:rPr>
          <w:rFonts w:ascii="Calibri" w:hAnsi="Calibri" w:eastAsia="Calibri" w:cs="Calibri"/>
          <w:b w:val="0"/>
          <w:bCs w:val="0"/>
          <w:i w:val="0"/>
          <w:iCs w:val="0"/>
          <w:caps w:val="0"/>
          <w:smallCaps w:val="0"/>
          <w:color w:val="000000" w:themeColor="text1" w:themeTint="FF" w:themeShade="FF"/>
          <w:sz w:val="22"/>
          <w:szCs w:val="22"/>
        </w:rPr>
        <w:t>matematik</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tages</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w:t>
      </w:r>
      <w:r w:rsidRPr="05905ECD" w:rsidR="05905ECD">
        <w:rPr>
          <w:rFonts w:ascii="Calibri" w:hAnsi="Calibri" w:eastAsia="Calibri" w:cs="Calibri"/>
          <w:b w:val="0"/>
          <w:bCs w:val="0"/>
          <w:i w:val="0"/>
          <w:iCs w:val="0"/>
          <w:caps w:val="0"/>
          <w:smallCaps w:val="0"/>
          <w:color w:val="000000" w:themeColor="text1" w:themeTint="FF" w:themeShade="FF"/>
          <w:sz w:val="22"/>
          <w:szCs w:val="22"/>
        </w:rPr>
        <w:t>gæld</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og rente op til </w:t>
      </w:r>
      <w:r w:rsidRPr="05905ECD" w:rsidR="05905ECD">
        <w:rPr>
          <w:rFonts w:ascii="Calibri" w:hAnsi="Calibri" w:eastAsia="Calibri" w:cs="Calibri"/>
          <w:b w:val="0"/>
          <w:bCs w:val="0"/>
          <w:i w:val="0"/>
          <w:iCs w:val="0"/>
          <w:caps w:val="0"/>
          <w:smallCaps w:val="0"/>
          <w:color w:val="000000" w:themeColor="text1" w:themeTint="FF" w:themeShade="FF"/>
          <w:sz w:val="22"/>
          <w:szCs w:val="22"/>
        </w:rPr>
        <w:t>forståelse</w:t>
      </w:r>
      <w:r w:rsidRPr="05905ECD" w:rsidR="05905ECD">
        <w:rPr>
          <w:rFonts w:ascii="Calibri" w:hAnsi="Calibri" w:eastAsia="Calibri" w:cs="Calibri"/>
          <w:b w:val="0"/>
          <w:bCs w:val="0"/>
          <w:i w:val="0"/>
          <w:iCs w:val="0"/>
          <w:caps w:val="0"/>
          <w:smallCaps w:val="0"/>
          <w:color w:val="000000" w:themeColor="text1" w:themeTint="FF" w:themeShade="FF"/>
          <w:sz w:val="22"/>
          <w:szCs w:val="22"/>
        </w:rPr>
        <w:t xml:space="preserve"> og samtale.</w:t>
      </w:r>
    </w:p>
    <w:p xmlns:wp14="http://schemas.microsoft.com/office/word/2010/wordml" w:rsidP="05905ECD" w14:paraId="1FEDEBFE" wp14:textId="72EA0CA2">
      <w:pPr>
        <w:spacing w:before="0" w:after="0" w:line="240" w:lineRule="auto"/>
        <w:ind w:left="117" w:right="371"/>
        <w:jc w:val="left"/>
        <w:rPr>
          <w:rFonts w:ascii="Calibri" w:hAnsi="Calibri" w:eastAsia="Calibri" w:cs="Calibri"/>
          <w:b w:val="0"/>
          <w:bCs w:val="0"/>
          <w:i w:val="0"/>
          <w:iCs w:val="0"/>
          <w:caps w:val="0"/>
          <w:smallCaps w:val="0"/>
          <w:color w:val="auto"/>
          <w:sz w:val="22"/>
          <w:szCs w:val="22"/>
        </w:rPr>
      </w:pPr>
    </w:p>
    <w:tbl>
      <w:tblPr>
        <w:tblStyle w:val="TableGrid"/>
        <w:tblW w:w="0" w:type="auto"/>
        <w:tblInd w:w="117" w:type="dxa"/>
        <w:tblLayout w:type="fixed"/>
        <w:tblLook w:val="06A0" w:firstRow="1" w:lastRow="0" w:firstColumn="1" w:lastColumn="0" w:noHBand="1" w:noVBand="1"/>
      </w:tblPr>
      <w:tblGrid>
        <w:gridCol w:w="13935"/>
      </w:tblGrid>
      <w:tr w:rsidR="05905ECD" w:rsidTr="05905ECD" w14:paraId="4E1A1AFA">
        <w:trPr>
          <w:trHeight w:val="300"/>
        </w:trPr>
        <w:tc>
          <w:tcPr>
            <w:tcW w:w="13935" w:type="dxa"/>
            <w:shd w:val="clear" w:color="auto" w:fill="8EAADB" w:themeFill="accent1" w:themeFillTint="99"/>
            <w:tcMar/>
          </w:tcPr>
          <w:p w:rsidR="05905ECD" w:rsidP="05905ECD" w:rsidRDefault="05905ECD" w14:paraId="41D3A6CA" w14:textId="65C5154A">
            <w:pPr>
              <w:pStyle w:val="Heading1"/>
              <w:spacing w:before="0" w:after="0" w:line="240" w:lineRule="auto"/>
              <w:ind w:left="117" w:right="0"/>
              <w:jc w:val="left"/>
              <w:rPr>
                <w:rFonts w:ascii="Calibri" w:hAnsi="Calibri" w:eastAsia="Calibri" w:cs="Calibri"/>
                <w:b w:val="1"/>
                <w:bCs w:val="1"/>
                <w:i w:val="0"/>
                <w:iCs w:val="0"/>
                <w:caps w:val="0"/>
                <w:smallCaps w:val="0"/>
                <w:color w:val="auto"/>
                <w:sz w:val="28"/>
                <w:szCs w:val="28"/>
              </w:rPr>
            </w:pPr>
            <w:r w:rsidRPr="05905ECD" w:rsidR="05905ECD">
              <w:rPr>
                <w:rFonts w:ascii="Calibri" w:hAnsi="Calibri" w:eastAsia="Calibri" w:cs="Calibri"/>
                <w:b w:val="1"/>
                <w:bCs w:val="1"/>
                <w:i w:val="0"/>
                <w:iCs w:val="0"/>
                <w:caps w:val="0"/>
                <w:smallCaps w:val="0"/>
                <w:color w:val="auto"/>
                <w:sz w:val="28"/>
                <w:szCs w:val="28"/>
              </w:rPr>
              <w:t xml:space="preserve">Fagets </w:t>
            </w:r>
            <w:r w:rsidRPr="05905ECD" w:rsidR="05905ECD">
              <w:rPr>
                <w:rFonts w:ascii="Calibri" w:hAnsi="Calibri" w:eastAsia="Calibri" w:cs="Calibri"/>
                <w:b w:val="1"/>
                <w:bCs w:val="1"/>
                <w:i w:val="0"/>
                <w:iCs w:val="0"/>
                <w:caps w:val="0"/>
                <w:smallCaps w:val="0"/>
                <w:color w:val="auto"/>
                <w:sz w:val="28"/>
                <w:szCs w:val="28"/>
              </w:rPr>
              <w:t>kompetenceområder</w:t>
            </w:r>
            <w:r w:rsidRPr="05905ECD" w:rsidR="05905ECD">
              <w:rPr>
                <w:rFonts w:ascii="Calibri" w:hAnsi="Calibri" w:eastAsia="Calibri" w:cs="Calibri"/>
                <w:b w:val="1"/>
                <w:bCs w:val="1"/>
                <w:i w:val="0"/>
                <w:iCs w:val="0"/>
                <w:caps w:val="0"/>
                <w:smallCaps w:val="0"/>
                <w:color w:val="auto"/>
                <w:sz w:val="28"/>
                <w:szCs w:val="28"/>
              </w:rPr>
              <w:t xml:space="preserve"> og </w:t>
            </w:r>
            <w:r w:rsidRPr="05905ECD" w:rsidR="05905ECD">
              <w:rPr>
                <w:rFonts w:ascii="Calibri" w:hAnsi="Calibri" w:eastAsia="Calibri" w:cs="Calibri"/>
                <w:b w:val="1"/>
                <w:bCs w:val="1"/>
                <w:i w:val="0"/>
                <w:iCs w:val="0"/>
                <w:caps w:val="0"/>
                <w:smallCaps w:val="0"/>
                <w:color w:val="auto"/>
                <w:sz w:val="28"/>
                <w:szCs w:val="28"/>
              </w:rPr>
              <w:t>slutmål</w:t>
            </w:r>
          </w:p>
        </w:tc>
      </w:tr>
    </w:tbl>
    <w:tbl>
      <w:tblPr>
        <w:tblStyle w:val="TableGrid"/>
        <w:tblW w:w="0" w:type="auto"/>
        <w:tblInd w:w="105" w:type="dxa"/>
        <w:tblLayout w:type="fixed"/>
        <w:tblLook w:val="06A0" w:firstRow="1" w:lastRow="0" w:firstColumn="1" w:lastColumn="0" w:noHBand="1" w:noVBand="1"/>
      </w:tblPr>
      <w:tblGrid>
        <w:gridCol w:w="3589"/>
        <w:gridCol w:w="10361"/>
      </w:tblGrid>
      <w:tr w:rsidR="05905ECD" w:rsidTr="05905ECD" w14:paraId="14219E79">
        <w:trPr>
          <w:trHeight w:val="300"/>
        </w:trPr>
        <w:tc>
          <w:tcPr>
            <w:tcW w:w="3589" w:type="dxa"/>
            <w:shd w:val="clear" w:color="auto" w:fill="8EAADB" w:themeFill="accent1" w:themeFillTint="99"/>
            <w:tcMar>
              <w:left w:w="105" w:type="dxa"/>
              <w:right w:w="105" w:type="dxa"/>
            </w:tcMar>
            <w:vAlign w:val="top"/>
          </w:tcPr>
          <w:p w:rsidR="05905ECD" w:rsidP="05905ECD" w:rsidRDefault="05905ECD" w14:paraId="52BEFD55" w14:textId="6E376603">
            <w:pPr>
              <w:pStyle w:val="Heading1"/>
              <w:spacing w:before="0" w:after="0" w:line="240" w:lineRule="auto"/>
              <w:ind w:left="117" w:right="0"/>
              <w:jc w:val="left"/>
              <w:rPr>
                <w:rFonts w:ascii="Cambria" w:hAnsi="Cambria" w:eastAsia="Cambria" w:cs="Cambria"/>
                <w:b w:val="1"/>
                <w:bCs w:val="1"/>
                <w:i w:val="0"/>
                <w:iCs w:val="0"/>
                <w:color w:val="auto"/>
                <w:sz w:val="24"/>
                <w:szCs w:val="24"/>
              </w:rPr>
            </w:pPr>
            <w:r w:rsidRPr="05905ECD" w:rsidR="05905ECD">
              <w:rPr>
                <w:rFonts w:ascii="Cambria" w:hAnsi="Cambria" w:eastAsia="Cambria" w:cs="Cambria"/>
                <w:b w:val="1"/>
                <w:bCs w:val="1"/>
                <w:i w:val="0"/>
                <w:iCs w:val="0"/>
                <w:color w:val="auto"/>
                <w:sz w:val="24"/>
                <w:szCs w:val="24"/>
              </w:rPr>
              <w:t>Kompetenceområder</w:t>
            </w:r>
          </w:p>
        </w:tc>
        <w:tc>
          <w:tcPr>
            <w:tcW w:w="10361" w:type="dxa"/>
            <w:shd w:val="clear" w:color="auto" w:fill="8EAADB" w:themeFill="accent1" w:themeFillTint="99"/>
            <w:tcMar>
              <w:left w:w="105" w:type="dxa"/>
              <w:right w:w="105" w:type="dxa"/>
            </w:tcMar>
            <w:vAlign w:val="top"/>
          </w:tcPr>
          <w:p w:rsidR="05905ECD" w:rsidP="05905ECD" w:rsidRDefault="05905ECD" w14:paraId="6F4E4091" w14:textId="73DD4D3E">
            <w:pPr>
              <w:pStyle w:val="Heading1"/>
              <w:spacing w:before="0" w:after="0" w:line="240" w:lineRule="auto"/>
              <w:ind w:left="117" w:right="0"/>
              <w:jc w:val="left"/>
              <w:rPr>
                <w:rFonts w:ascii="Cambria" w:hAnsi="Cambria" w:eastAsia="Cambria" w:cs="Cambria"/>
                <w:b w:val="1"/>
                <w:bCs w:val="1"/>
                <w:i w:val="0"/>
                <w:iCs w:val="0"/>
                <w:color w:val="auto"/>
                <w:sz w:val="24"/>
                <w:szCs w:val="24"/>
              </w:rPr>
            </w:pPr>
            <w:r w:rsidRPr="05905ECD" w:rsidR="05905ECD">
              <w:rPr>
                <w:rFonts w:ascii="Cambria" w:hAnsi="Cambria" w:eastAsia="Cambria" w:cs="Cambria"/>
                <w:b w:val="1"/>
                <w:bCs w:val="1"/>
                <w:i w:val="0"/>
                <w:iCs w:val="0"/>
                <w:color w:val="auto"/>
                <w:sz w:val="24"/>
                <w:szCs w:val="24"/>
              </w:rPr>
              <w:t>Slutmål</w:t>
            </w:r>
          </w:p>
        </w:tc>
      </w:tr>
      <w:tr w:rsidR="05905ECD" w:rsidTr="05905ECD" w14:paraId="0B94BDA2">
        <w:trPr>
          <w:trHeight w:val="300"/>
        </w:trPr>
        <w:tc>
          <w:tcPr>
            <w:tcW w:w="3589" w:type="dxa"/>
            <w:tcMar>
              <w:left w:w="105" w:type="dxa"/>
              <w:right w:w="105" w:type="dxa"/>
            </w:tcMar>
            <w:vAlign w:val="top"/>
          </w:tcPr>
          <w:p w:rsidR="05905ECD" w:rsidP="05905ECD" w:rsidRDefault="05905ECD" w14:paraId="511A8601" w14:textId="7640F968">
            <w:pPr>
              <w:spacing w:before="0" w:after="0" w:line="240" w:lineRule="auto"/>
              <w:ind w:left="117" w:right="0"/>
              <w:jc w:val="left"/>
              <w:rPr>
                <w:rFonts w:ascii="Calibri" w:hAnsi="Calibri" w:eastAsia="Calibri" w:cs="Calibri"/>
                <w:b w:val="1"/>
                <w:bCs w:val="1"/>
                <w:i w:val="0"/>
                <w:iCs w:val="0"/>
                <w:color w:val="auto"/>
                <w:sz w:val="24"/>
                <w:szCs w:val="24"/>
              </w:rPr>
            </w:pPr>
          </w:p>
          <w:p w:rsidR="05905ECD" w:rsidP="05905ECD" w:rsidRDefault="05905ECD" w14:paraId="7CDF0677" w14:textId="22D9B18F">
            <w:pPr>
              <w:pStyle w:val="Heading1"/>
              <w:spacing w:before="0" w:after="0" w:line="240" w:lineRule="auto"/>
              <w:ind w:left="117" w:right="0"/>
              <w:jc w:val="left"/>
              <w:rPr>
                <w:rFonts w:ascii="Calibri" w:hAnsi="Calibri" w:eastAsia="Calibri" w:cs="Calibri"/>
                <w:b w:val="1"/>
                <w:bCs w:val="1"/>
                <w:i w:val="0"/>
                <w:iCs w:val="0"/>
                <w:color w:val="auto"/>
                <w:sz w:val="24"/>
                <w:szCs w:val="24"/>
              </w:rPr>
            </w:pPr>
            <w:r w:rsidRPr="05905ECD" w:rsidR="05905ECD">
              <w:rPr>
                <w:rFonts w:ascii="Calibri" w:hAnsi="Calibri" w:eastAsia="Calibri" w:cs="Calibri"/>
                <w:b w:val="0"/>
                <w:bCs w:val="0"/>
                <w:i w:val="0"/>
                <w:iCs w:val="0"/>
                <w:color w:val="auto"/>
                <w:sz w:val="24"/>
                <w:szCs w:val="24"/>
              </w:rPr>
              <w:t>Politik</w:t>
            </w:r>
            <w:r w:rsidRPr="05905ECD" w:rsidR="05905ECD">
              <w:rPr>
                <w:rFonts w:ascii="Calibri" w:hAnsi="Calibri" w:eastAsia="Calibri" w:cs="Calibri"/>
                <w:b w:val="0"/>
                <w:bCs w:val="0"/>
                <w:i w:val="0"/>
                <w:iCs w:val="0"/>
                <w:color w:val="auto"/>
                <w:sz w:val="24"/>
                <w:szCs w:val="24"/>
              </w:rPr>
              <w:t xml:space="preserve"> (P)</w:t>
            </w:r>
          </w:p>
        </w:tc>
        <w:tc>
          <w:tcPr>
            <w:tcW w:w="10361" w:type="dxa"/>
            <w:tcMar>
              <w:left w:w="105" w:type="dxa"/>
              <w:right w:w="105" w:type="dxa"/>
            </w:tcMar>
            <w:vAlign w:val="top"/>
          </w:tcPr>
          <w:p w:rsidR="05905ECD" w:rsidP="05905ECD" w:rsidRDefault="05905ECD" w14:paraId="46A17836" w14:textId="7398965F">
            <w:pPr>
              <w:spacing w:before="0" w:after="0" w:line="240" w:lineRule="auto"/>
              <w:ind w:left="0" w:right="0" w:firstLine="0"/>
              <w:jc w:val="left"/>
              <w:rPr>
                <w:rFonts w:ascii="Calibri" w:hAnsi="Calibri" w:eastAsia="Calibri" w:cs="Calibri"/>
                <w:b w:val="0"/>
                <w:bCs w:val="0"/>
                <w:i w:val="0"/>
                <w:iCs w:val="0"/>
                <w:color w:val="auto"/>
                <w:sz w:val="24"/>
                <w:szCs w:val="24"/>
              </w:rPr>
            </w:pPr>
          </w:p>
          <w:p w:rsidR="05905ECD" w:rsidP="05905ECD" w:rsidRDefault="05905ECD" w14:paraId="44B27E39" w14:textId="49E1581B">
            <w:pPr>
              <w:spacing w:before="0" w:after="0" w:line="240" w:lineRule="auto"/>
              <w:ind w:left="0" w:right="0" w:firstLine="0"/>
              <w:jc w:val="left"/>
              <w:rPr>
                <w:rFonts w:ascii="Calibri" w:hAnsi="Calibri" w:eastAsia="Calibri" w:cs="Calibri"/>
                <w:b w:val="0"/>
                <w:bCs w:val="0"/>
                <w:i w:val="0"/>
                <w:iCs w:val="0"/>
                <w:color w:val="auto"/>
                <w:sz w:val="24"/>
                <w:szCs w:val="24"/>
              </w:rPr>
            </w:pPr>
            <w:r w:rsidRPr="05905ECD" w:rsidR="05905ECD">
              <w:rPr>
                <w:rFonts w:ascii="Calibri" w:hAnsi="Calibri" w:eastAsia="Calibri" w:cs="Calibri"/>
                <w:b w:val="0"/>
                <w:bCs w:val="0"/>
                <w:i w:val="0"/>
                <w:iCs w:val="0"/>
                <w:color w:val="auto"/>
                <w:sz w:val="24"/>
                <w:szCs w:val="24"/>
              </w:rPr>
              <w:t xml:space="preserve">Eleven kan </w:t>
            </w:r>
            <w:r w:rsidRPr="05905ECD" w:rsidR="05905ECD">
              <w:rPr>
                <w:rFonts w:ascii="Calibri" w:hAnsi="Calibri" w:eastAsia="Calibri" w:cs="Calibri"/>
                <w:b w:val="0"/>
                <w:bCs w:val="0"/>
                <w:i w:val="0"/>
                <w:iCs w:val="0"/>
                <w:color w:val="auto"/>
                <w:sz w:val="24"/>
                <w:szCs w:val="24"/>
              </w:rPr>
              <w:t>tage</w:t>
            </w:r>
            <w:r w:rsidRPr="05905ECD" w:rsidR="05905ECD">
              <w:rPr>
                <w:rFonts w:ascii="Calibri" w:hAnsi="Calibri" w:eastAsia="Calibri" w:cs="Calibri"/>
                <w:b w:val="0"/>
                <w:bCs w:val="0"/>
                <w:i w:val="0"/>
                <w:iCs w:val="0"/>
                <w:color w:val="auto"/>
                <w:sz w:val="24"/>
                <w:szCs w:val="24"/>
              </w:rPr>
              <w:t xml:space="preserve"> stilling til politiske </w:t>
            </w:r>
            <w:r w:rsidRPr="05905ECD" w:rsidR="05905ECD">
              <w:rPr>
                <w:rFonts w:ascii="Calibri" w:hAnsi="Calibri" w:eastAsia="Calibri" w:cs="Calibri"/>
                <w:b w:val="0"/>
                <w:bCs w:val="0"/>
                <w:i w:val="0"/>
                <w:iCs w:val="0"/>
                <w:color w:val="auto"/>
                <w:sz w:val="24"/>
                <w:szCs w:val="24"/>
              </w:rPr>
              <w:t>problemstillinger</w:t>
            </w:r>
            <w:r w:rsidRPr="05905ECD" w:rsidR="05905ECD">
              <w:rPr>
                <w:rFonts w:ascii="Calibri" w:hAnsi="Calibri" w:eastAsia="Calibri" w:cs="Calibri"/>
                <w:b w:val="0"/>
                <w:bCs w:val="0"/>
                <w:i w:val="0"/>
                <w:iCs w:val="0"/>
                <w:color w:val="auto"/>
                <w:sz w:val="24"/>
                <w:szCs w:val="24"/>
              </w:rPr>
              <w:t xml:space="preserve"> lokalt og global og kunne komme med forslag til </w:t>
            </w:r>
            <w:r w:rsidRPr="05905ECD" w:rsidR="05905ECD">
              <w:rPr>
                <w:rFonts w:ascii="Calibri" w:hAnsi="Calibri" w:eastAsia="Calibri" w:cs="Calibri"/>
                <w:b w:val="0"/>
                <w:bCs w:val="0"/>
                <w:i w:val="0"/>
                <w:iCs w:val="0"/>
                <w:color w:val="auto"/>
                <w:sz w:val="24"/>
                <w:szCs w:val="24"/>
              </w:rPr>
              <w:t>handlinger</w:t>
            </w:r>
            <w:r w:rsidRPr="05905ECD" w:rsidR="05905ECD">
              <w:rPr>
                <w:rFonts w:ascii="Calibri" w:hAnsi="Calibri" w:eastAsia="Calibri" w:cs="Calibri"/>
                <w:b w:val="0"/>
                <w:bCs w:val="0"/>
                <w:i w:val="0"/>
                <w:iCs w:val="0"/>
                <w:color w:val="auto"/>
                <w:sz w:val="24"/>
                <w:szCs w:val="24"/>
              </w:rPr>
              <w:t>.</w:t>
            </w:r>
          </w:p>
          <w:p w:rsidR="05905ECD" w:rsidP="05905ECD" w:rsidRDefault="05905ECD" w14:paraId="23C50270" w14:textId="59F02C4E">
            <w:pPr>
              <w:pStyle w:val="Normal"/>
              <w:spacing w:before="0" w:after="0" w:line="240" w:lineRule="auto"/>
              <w:ind w:left="0" w:right="0" w:firstLine="0"/>
              <w:jc w:val="left"/>
              <w:rPr>
                <w:rFonts w:ascii="Calibri" w:hAnsi="Calibri" w:eastAsia="Calibri" w:cs="Calibri"/>
                <w:b w:val="0"/>
                <w:bCs w:val="0"/>
                <w:i w:val="0"/>
                <w:iCs w:val="0"/>
                <w:color w:val="auto"/>
                <w:sz w:val="24"/>
                <w:szCs w:val="24"/>
              </w:rPr>
            </w:pPr>
          </w:p>
          <w:p w:rsidR="05905ECD" w:rsidP="05905ECD" w:rsidRDefault="05905ECD" w14:paraId="7E1D7800" w14:textId="1F707248">
            <w:pPr>
              <w:pStyle w:val="Heading1"/>
              <w:spacing w:before="0" w:after="0" w:line="240" w:lineRule="auto"/>
              <w:ind w:left="0" w:right="0"/>
              <w:jc w:val="left"/>
              <w:rPr>
                <w:rFonts w:ascii="Calibri" w:hAnsi="Calibri" w:eastAsia="Calibri" w:cs="Calibri"/>
                <w:b w:val="1"/>
                <w:bCs w:val="1"/>
                <w:i w:val="0"/>
                <w:iCs w:val="0"/>
                <w:color w:val="auto"/>
                <w:sz w:val="24"/>
                <w:szCs w:val="24"/>
              </w:rPr>
            </w:pPr>
            <w:r w:rsidRPr="05905ECD" w:rsidR="05905ECD">
              <w:rPr>
                <w:rFonts w:ascii="Calibri" w:hAnsi="Calibri" w:eastAsia="Calibri" w:cs="Calibri"/>
                <w:b w:val="0"/>
                <w:bCs w:val="0"/>
                <w:i w:val="0"/>
                <w:iCs w:val="0"/>
                <w:color w:val="auto"/>
                <w:sz w:val="24"/>
                <w:szCs w:val="24"/>
              </w:rPr>
              <w:t xml:space="preserve">Og </w:t>
            </w:r>
            <w:r w:rsidRPr="05905ECD" w:rsidR="05905ECD">
              <w:rPr>
                <w:rFonts w:ascii="Calibri" w:hAnsi="Calibri" w:eastAsia="Calibri" w:cs="Calibri"/>
                <w:b w:val="0"/>
                <w:bCs w:val="0"/>
                <w:i w:val="0"/>
                <w:iCs w:val="0"/>
                <w:color w:val="auto"/>
                <w:sz w:val="24"/>
                <w:szCs w:val="24"/>
              </w:rPr>
              <w:t>færdigheds</w:t>
            </w:r>
            <w:r w:rsidRPr="05905ECD" w:rsidR="05905ECD">
              <w:rPr>
                <w:rFonts w:ascii="Calibri" w:hAnsi="Calibri" w:eastAsia="Calibri" w:cs="Calibri"/>
                <w:b w:val="0"/>
                <w:bCs w:val="0"/>
                <w:i w:val="0"/>
                <w:iCs w:val="0"/>
                <w:color w:val="auto"/>
                <w:sz w:val="24"/>
                <w:szCs w:val="24"/>
              </w:rPr>
              <w:t xml:space="preserve">- og </w:t>
            </w:r>
            <w:r w:rsidRPr="05905ECD" w:rsidR="05905ECD">
              <w:rPr>
                <w:rFonts w:ascii="Calibri" w:hAnsi="Calibri" w:eastAsia="Calibri" w:cs="Calibri"/>
                <w:b w:val="0"/>
                <w:bCs w:val="0"/>
                <w:i w:val="0"/>
                <w:iCs w:val="0"/>
                <w:color w:val="auto"/>
                <w:sz w:val="24"/>
                <w:szCs w:val="24"/>
              </w:rPr>
              <w:t>vidensmål</w:t>
            </w:r>
            <w:r w:rsidRPr="05905ECD" w:rsidR="05905ECD">
              <w:rPr>
                <w:rFonts w:ascii="Calibri" w:hAnsi="Calibri" w:eastAsia="Calibri" w:cs="Calibri"/>
                <w:b w:val="0"/>
                <w:bCs w:val="0"/>
                <w:i w:val="0"/>
                <w:iCs w:val="0"/>
                <w:color w:val="auto"/>
                <w:sz w:val="24"/>
                <w:szCs w:val="24"/>
              </w:rPr>
              <w:t xml:space="preserve"> </w:t>
            </w:r>
            <w:r w:rsidRPr="05905ECD" w:rsidR="05905ECD">
              <w:rPr>
                <w:rFonts w:ascii="Calibri" w:hAnsi="Calibri" w:eastAsia="Calibri" w:cs="Calibri"/>
                <w:b w:val="0"/>
                <w:bCs w:val="0"/>
                <w:i w:val="0"/>
                <w:iCs w:val="0"/>
                <w:color w:val="auto"/>
                <w:sz w:val="24"/>
                <w:szCs w:val="24"/>
              </w:rPr>
              <w:t>indenfor</w:t>
            </w:r>
            <w:r w:rsidRPr="05905ECD" w:rsidR="05905ECD">
              <w:rPr>
                <w:rFonts w:ascii="Calibri" w:hAnsi="Calibri" w:eastAsia="Calibri" w:cs="Calibri"/>
                <w:b w:val="0"/>
                <w:bCs w:val="0"/>
                <w:i w:val="0"/>
                <w:iCs w:val="0"/>
                <w:color w:val="auto"/>
                <w:sz w:val="24"/>
                <w:szCs w:val="24"/>
              </w:rPr>
              <w:t xml:space="preserve">: Demokrati, det politiske system, </w:t>
            </w:r>
            <w:r w:rsidRPr="05905ECD" w:rsidR="05905ECD">
              <w:rPr>
                <w:rFonts w:ascii="Calibri" w:hAnsi="Calibri" w:eastAsia="Calibri" w:cs="Calibri"/>
                <w:b w:val="0"/>
                <w:bCs w:val="0"/>
                <w:i w:val="0"/>
                <w:iCs w:val="0"/>
                <w:color w:val="auto"/>
                <w:sz w:val="24"/>
                <w:szCs w:val="24"/>
              </w:rPr>
              <w:t>retsstaten</w:t>
            </w:r>
            <w:r w:rsidRPr="05905ECD" w:rsidR="05905ECD">
              <w:rPr>
                <w:rFonts w:ascii="Calibri" w:hAnsi="Calibri" w:eastAsia="Calibri" w:cs="Calibri"/>
                <w:b w:val="0"/>
                <w:bCs w:val="0"/>
                <w:i w:val="0"/>
                <w:iCs w:val="0"/>
                <w:color w:val="auto"/>
                <w:sz w:val="24"/>
                <w:szCs w:val="24"/>
              </w:rPr>
              <w:t xml:space="preserve"> og </w:t>
            </w:r>
            <w:r w:rsidRPr="05905ECD" w:rsidR="05905ECD">
              <w:rPr>
                <w:rFonts w:ascii="Calibri" w:hAnsi="Calibri" w:eastAsia="Calibri" w:cs="Calibri"/>
                <w:b w:val="0"/>
                <w:bCs w:val="0"/>
                <w:i w:val="0"/>
                <w:iCs w:val="0"/>
                <w:color w:val="auto"/>
                <w:sz w:val="24"/>
                <w:szCs w:val="24"/>
              </w:rPr>
              <w:t>rettigheder</w:t>
            </w:r>
            <w:r w:rsidRPr="05905ECD" w:rsidR="05905ECD">
              <w:rPr>
                <w:rFonts w:ascii="Calibri" w:hAnsi="Calibri" w:eastAsia="Calibri" w:cs="Calibri"/>
                <w:b w:val="0"/>
                <w:bCs w:val="0"/>
                <w:i w:val="0"/>
                <w:iCs w:val="0"/>
                <w:color w:val="auto"/>
                <w:sz w:val="24"/>
                <w:szCs w:val="24"/>
              </w:rPr>
              <w:t xml:space="preserve">, politiske </w:t>
            </w:r>
            <w:r w:rsidRPr="05905ECD" w:rsidR="05905ECD">
              <w:rPr>
                <w:rFonts w:ascii="Calibri" w:hAnsi="Calibri" w:eastAsia="Calibri" w:cs="Calibri"/>
                <w:b w:val="0"/>
                <w:bCs w:val="0"/>
                <w:i w:val="0"/>
                <w:iCs w:val="0"/>
                <w:color w:val="auto"/>
                <w:sz w:val="24"/>
                <w:szCs w:val="24"/>
              </w:rPr>
              <w:t>partier</w:t>
            </w:r>
            <w:r w:rsidRPr="05905ECD" w:rsidR="05905ECD">
              <w:rPr>
                <w:rFonts w:ascii="Calibri" w:hAnsi="Calibri" w:eastAsia="Calibri" w:cs="Calibri"/>
                <w:b w:val="0"/>
                <w:bCs w:val="0"/>
                <w:i w:val="0"/>
                <w:iCs w:val="0"/>
                <w:color w:val="auto"/>
                <w:sz w:val="24"/>
                <w:szCs w:val="24"/>
              </w:rPr>
              <w:t xml:space="preserve">, </w:t>
            </w:r>
            <w:r w:rsidRPr="05905ECD" w:rsidR="05905ECD">
              <w:rPr>
                <w:rFonts w:ascii="Calibri" w:hAnsi="Calibri" w:eastAsia="Calibri" w:cs="Calibri"/>
                <w:b w:val="0"/>
                <w:bCs w:val="0"/>
                <w:i w:val="0"/>
                <w:iCs w:val="0"/>
                <w:color w:val="auto"/>
                <w:sz w:val="24"/>
                <w:szCs w:val="24"/>
              </w:rPr>
              <w:t>medier</w:t>
            </w:r>
            <w:r w:rsidRPr="05905ECD" w:rsidR="05905ECD">
              <w:rPr>
                <w:rFonts w:ascii="Calibri" w:hAnsi="Calibri" w:eastAsia="Calibri" w:cs="Calibri"/>
                <w:b w:val="0"/>
                <w:bCs w:val="0"/>
                <w:i w:val="0"/>
                <w:iCs w:val="0"/>
                <w:color w:val="auto"/>
                <w:sz w:val="24"/>
                <w:szCs w:val="24"/>
              </w:rPr>
              <w:t xml:space="preserve"> og </w:t>
            </w:r>
            <w:r w:rsidRPr="05905ECD" w:rsidR="05905ECD">
              <w:rPr>
                <w:rFonts w:ascii="Calibri" w:hAnsi="Calibri" w:eastAsia="Calibri" w:cs="Calibri"/>
                <w:b w:val="0"/>
                <w:bCs w:val="0"/>
                <w:i w:val="0"/>
                <w:iCs w:val="0"/>
                <w:color w:val="auto"/>
                <w:sz w:val="24"/>
                <w:szCs w:val="24"/>
              </w:rPr>
              <w:t>politik</w:t>
            </w:r>
            <w:r w:rsidRPr="05905ECD" w:rsidR="05905ECD">
              <w:rPr>
                <w:rFonts w:ascii="Calibri" w:hAnsi="Calibri" w:eastAsia="Calibri" w:cs="Calibri"/>
                <w:b w:val="0"/>
                <w:bCs w:val="0"/>
                <w:i w:val="0"/>
                <w:iCs w:val="0"/>
                <w:color w:val="auto"/>
                <w:sz w:val="24"/>
                <w:szCs w:val="24"/>
              </w:rPr>
              <w:t xml:space="preserve">, EU og DK, </w:t>
            </w:r>
            <w:r w:rsidRPr="05905ECD" w:rsidR="05905ECD">
              <w:rPr>
                <w:rFonts w:ascii="Calibri" w:hAnsi="Calibri" w:eastAsia="Calibri" w:cs="Calibri"/>
                <w:b w:val="0"/>
                <w:bCs w:val="0"/>
                <w:i w:val="0"/>
                <w:iCs w:val="0"/>
                <w:color w:val="auto"/>
                <w:sz w:val="24"/>
                <w:szCs w:val="24"/>
              </w:rPr>
              <w:t>international</w:t>
            </w:r>
            <w:r w:rsidRPr="05905ECD" w:rsidR="05905ECD">
              <w:rPr>
                <w:rFonts w:ascii="Calibri" w:hAnsi="Calibri" w:eastAsia="Calibri" w:cs="Calibri"/>
                <w:b w:val="0"/>
                <w:bCs w:val="0"/>
                <w:i w:val="0"/>
                <w:iCs w:val="0"/>
                <w:color w:val="auto"/>
                <w:sz w:val="24"/>
                <w:szCs w:val="24"/>
              </w:rPr>
              <w:t xml:space="preserve"> </w:t>
            </w:r>
            <w:r w:rsidRPr="05905ECD" w:rsidR="05905ECD">
              <w:rPr>
                <w:rFonts w:ascii="Calibri" w:hAnsi="Calibri" w:eastAsia="Calibri" w:cs="Calibri"/>
                <w:b w:val="0"/>
                <w:bCs w:val="0"/>
                <w:i w:val="0"/>
                <w:iCs w:val="0"/>
                <w:color w:val="auto"/>
                <w:sz w:val="24"/>
                <w:szCs w:val="24"/>
              </w:rPr>
              <w:t>politik</w:t>
            </w:r>
          </w:p>
          <w:p w:rsidR="05905ECD" w:rsidP="05905ECD" w:rsidRDefault="05905ECD" w14:paraId="123270D5" w14:textId="02047291">
            <w:pPr>
              <w:spacing w:before="0" w:after="0" w:line="240" w:lineRule="auto"/>
              <w:ind w:left="117" w:right="0"/>
              <w:jc w:val="left"/>
              <w:rPr>
                <w:rFonts w:ascii="Calibri" w:hAnsi="Calibri" w:eastAsia="Calibri" w:cs="Calibri"/>
                <w:b w:val="1"/>
                <w:bCs w:val="1"/>
                <w:i w:val="0"/>
                <w:iCs w:val="0"/>
                <w:color w:val="auto"/>
                <w:sz w:val="24"/>
                <w:szCs w:val="24"/>
              </w:rPr>
            </w:pPr>
          </w:p>
        </w:tc>
      </w:tr>
      <w:tr w:rsidR="05905ECD" w:rsidTr="05905ECD" w14:paraId="536C389A">
        <w:trPr>
          <w:trHeight w:val="300"/>
        </w:trPr>
        <w:tc>
          <w:tcPr>
            <w:tcW w:w="3589" w:type="dxa"/>
            <w:tcMar>
              <w:left w:w="105" w:type="dxa"/>
              <w:right w:w="105" w:type="dxa"/>
            </w:tcMar>
            <w:vAlign w:val="top"/>
          </w:tcPr>
          <w:p w:rsidR="05905ECD" w:rsidP="05905ECD" w:rsidRDefault="05905ECD" w14:paraId="0F5BD88F" w14:textId="1D0E7101">
            <w:pPr>
              <w:spacing w:before="0" w:after="0" w:line="240" w:lineRule="auto"/>
              <w:ind w:left="117" w:right="0"/>
              <w:jc w:val="left"/>
              <w:rPr>
                <w:rFonts w:ascii="Calibri" w:hAnsi="Calibri" w:eastAsia="Calibri" w:cs="Calibri"/>
                <w:b w:val="1"/>
                <w:bCs w:val="1"/>
                <w:i w:val="0"/>
                <w:iCs w:val="0"/>
                <w:color w:val="auto"/>
                <w:sz w:val="24"/>
                <w:szCs w:val="24"/>
              </w:rPr>
            </w:pPr>
          </w:p>
          <w:p w:rsidR="05905ECD" w:rsidP="05905ECD" w:rsidRDefault="05905ECD" w14:paraId="0968101A" w14:textId="63BFE1B0">
            <w:pPr>
              <w:pStyle w:val="Heading1"/>
              <w:spacing w:before="0" w:after="0" w:line="240" w:lineRule="auto"/>
              <w:ind w:left="117" w:right="0"/>
              <w:jc w:val="left"/>
              <w:rPr>
                <w:rFonts w:ascii="Calibri" w:hAnsi="Calibri" w:eastAsia="Calibri" w:cs="Calibri"/>
                <w:b w:val="1"/>
                <w:bCs w:val="1"/>
                <w:i w:val="0"/>
                <w:iCs w:val="0"/>
                <w:color w:val="auto"/>
                <w:sz w:val="24"/>
                <w:szCs w:val="24"/>
              </w:rPr>
            </w:pPr>
            <w:r w:rsidRPr="05905ECD" w:rsidR="05905ECD">
              <w:rPr>
                <w:rFonts w:ascii="Calibri" w:hAnsi="Calibri" w:eastAsia="Calibri" w:cs="Calibri"/>
                <w:b w:val="0"/>
                <w:bCs w:val="0"/>
                <w:i w:val="0"/>
                <w:iCs w:val="0"/>
                <w:color w:val="auto"/>
                <w:sz w:val="24"/>
                <w:szCs w:val="24"/>
              </w:rPr>
              <w:t>Økonomi (Ø)</w:t>
            </w:r>
          </w:p>
        </w:tc>
        <w:tc>
          <w:tcPr>
            <w:tcW w:w="10361" w:type="dxa"/>
            <w:tcMar>
              <w:left w:w="105" w:type="dxa"/>
              <w:right w:w="105" w:type="dxa"/>
            </w:tcMar>
            <w:vAlign w:val="top"/>
          </w:tcPr>
          <w:p w:rsidR="05905ECD" w:rsidP="05905ECD" w:rsidRDefault="05905ECD" w14:paraId="759EF66A" w14:textId="78939ACF">
            <w:pPr>
              <w:spacing w:before="0" w:after="0" w:line="240" w:lineRule="auto"/>
              <w:ind w:left="0" w:right="0" w:firstLine="0"/>
              <w:jc w:val="left"/>
              <w:rPr>
                <w:rFonts w:ascii="Calibri" w:hAnsi="Calibri" w:eastAsia="Calibri" w:cs="Calibri"/>
                <w:b w:val="0"/>
                <w:bCs w:val="0"/>
                <w:i w:val="0"/>
                <w:iCs w:val="0"/>
                <w:color w:val="auto"/>
                <w:sz w:val="24"/>
                <w:szCs w:val="24"/>
              </w:rPr>
            </w:pPr>
          </w:p>
          <w:p w:rsidR="05905ECD" w:rsidP="05905ECD" w:rsidRDefault="05905ECD" w14:paraId="2DC1F455" w14:textId="45E80BCA">
            <w:pPr>
              <w:spacing w:before="0" w:after="0" w:line="240" w:lineRule="auto"/>
              <w:ind w:left="0" w:right="0" w:firstLine="0"/>
              <w:jc w:val="left"/>
              <w:rPr>
                <w:rFonts w:ascii="Calibri" w:hAnsi="Calibri" w:eastAsia="Calibri" w:cs="Calibri"/>
                <w:b w:val="0"/>
                <w:bCs w:val="0"/>
                <w:i w:val="0"/>
                <w:iCs w:val="0"/>
                <w:color w:val="auto"/>
                <w:sz w:val="24"/>
                <w:szCs w:val="24"/>
              </w:rPr>
            </w:pPr>
            <w:r w:rsidRPr="05905ECD" w:rsidR="05905ECD">
              <w:rPr>
                <w:rFonts w:ascii="Calibri" w:hAnsi="Calibri" w:eastAsia="Calibri" w:cs="Calibri"/>
                <w:b w:val="0"/>
                <w:bCs w:val="0"/>
                <w:i w:val="0"/>
                <w:iCs w:val="0"/>
                <w:color w:val="auto"/>
                <w:sz w:val="24"/>
                <w:szCs w:val="24"/>
              </w:rPr>
              <w:t xml:space="preserve">Eleven kan </w:t>
            </w:r>
            <w:r w:rsidRPr="05905ECD" w:rsidR="05905ECD">
              <w:rPr>
                <w:rFonts w:ascii="Calibri" w:hAnsi="Calibri" w:eastAsia="Calibri" w:cs="Calibri"/>
                <w:b w:val="0"/>
                <w:bCs w:val="0"/>
                <w:i w:val="0"/>
                <w:iCs w:val="0"/>
                <w:color w:val="auto"/>
                <w:sz w:val="24"/>
                <w:szCs w:val="24"/>
              </w:rPr>
              <w:t>tage</w:t>
            </w:r>
            <w:r w:rsidRPr="05905ECD" w:rsidR="05905ECD">
              <w:rPr>
                <w:rFonts w:ascii="Calibri" w:hAnsi="Calibri" w:eastAsia="Calibri" w:cs="Calibri"/>
                <w:b w:val="0"/>
                <w:bCs w:val="0"/>
                <w:i w:val="0"/>
                <w:iCs w:val="0"/>
                <w:color w:val="auto"/>
                <w:sz w:val="24"/>
                <w:szCs w:val="24"/>
              </w:rPr>
              <w:t xml:space="preserve"> stilling til enkle økonomiske </w:t>
            </w:r>
            <w:r w:rsidRPr="05905ECD" w:rsidR="05905ECD">
              <w:rPr>
                <w:rFonts w:ascii="Calibri" w:hAnsi="Calibri" w:eastAsia="Calibri" w:cs="Calibri"/>
                <w:b w:val="0"/>
                <w:bCs w:val="0"/>
                <w:i w:val="0"/>
                <w:iCs w:val="0"/>
                <w:color w:val="auto"/>
                <w:sz w:val="24"/>
                <w:szCs w:val="24"/>
              </w:rPr>
              <w:t>problemstillinger</w:t>
            </w:r>
            <w:r w:rsidRPr="05905ECD" w:rsidR="05905ECD">
              <w:rPr>
                <w:rFonts w:ascii="Calibri" w:hAnsi="Calibri" w:eastAsia="Calibri" w:cs="Calibri"/>
                <w:b w:val="0"/>
                <w:bCs w:val="0"/>
                <w:i w:val="0"/>
                <w:iCs w:val="0"/>
                <w:color w:val="auto"/>
                <w:sz w:val="24"/>
                <w:szCs w:val="24"/>
              </w:rPr>
              <w:t xml:space="preserve"> og kunne handle i forhold til egen økonomi og </w:t>
            </w:r>
            <w:r w:rsidRPr="05905ECD" w:rsidR="05905ECD">
              <w:rPr>
                <w:rFonts w:ascii="Calibri" w:hAnsi="Calibri" w:eastAsia="Calibri" w:cs="Calibri"/>
                <w:b w:val="0"/>
                <w:bCs w:val="0"/>
                <w:i w:val="0"/>
                <w:iCs w:val="0"/>
                <w:color w:val="auto"/>
                <w:sz w:val="24"/>
                <w:szCs w:val="24"/>
              </w:rPr>
              <w:t>samfundsøkonomien</w:t>
            </w:r>
            <w:r w:rsidRPr="05905ECD" w:rsidR="05905ECD">
              <w:rPr>
                <w:rFonts w:ascii="Calibri" w:hAnsi="Calibri" w:eastAsia="Calibri" w:cs="Calibri"/>
                <w:b w:val="0"/>
                <w:bCs w:val="0"/>
                <w:i w:val="0"/>
                <w:iCs w:val="0"/>
                <w:color w:val="auto"/>
                <w:sz w:val="24"/>
                <w:szCs w:val="24"/>
              </w:rPr>
              <w:t>.</w:t>
            </w:r>
          </w:p>
          <w:p w:rsidR="05905ECD" w:rsidP="05905ECD" w:rsidRDefault="05905ECD" w14:paraId="3E266273" w14:textId="0DC62771">
            <w:pPr>
              <w:pStyle w:val="Normal"/>
              <w:spacing w:before="0" w:after="0" w:line="240" w:lineRule="auto"/>
              <w:ind w:left="0" w:right="0" w:firstLine="0"/>
              <w:jc w:val="left"/>
              <w:rPr>
                <w:rFonts w:ascii="Calibri" w:hAnsi="Calibri" w:eastAsia="Calibri" w:cs="Calibri"/>
                <w:b w:val="0"/>
                <w:bCs w:val="0"/>
                <w:i w:val="0"/>
                <w:iCs w:val="0"/>
                <w:color w:val="auto"/>
                <w:sz w:val="24"/>
                <w:szCs w:val="24"/>
              </w:rPr>
            </w:pPr>
          </w:p>
          <w:p w:rsidR="05905ECD" w:rsidP="05905ECD" w:rsidRDefault="05905ECD" w14:paraId="63E492BD" w14:textId="08DB30A7">
            <w:pPr>
              <w:pStyle w:val="Heading1"/>
              <w:spacing w:before="0" w:after="0" w:line="240" w:lineRule="auto"/>
              <w:ind w:left="0" w:right="0"/>
              <w:jc w:val="left"/>
              <w:rPr>
                <w:rFonts w:ascii="Calibri" w:hAnsi="Calibri" w:eastAsia="Calibri" w:cs="Calibri"/>
                <w:b w:val="1"/>
                <w:bCs w:val="1"/>
                <w:i w:val="0"/>
                <w:iCs w:val="0"/>
                <w:color w:val="auto"/>
                <w:sz w:val="24"/>
                <w:szCs w:val="24"/>
              </w:rPr>
            </w:pPr>
            <w:r w:rsidRPr="05905ECD" w:rsidR="05905ECD">
              <w:rPr>
                <w:rFonts w:ascii="Calibri" w:hAnsi="Calibri" w:eastAsia="Calibri" w:cs="Calibri"/>
                <w:b w:val="0"/>
                <w:bCs w:val="0"/>
                <w:i w:val="0"/>
                <w:iCs w:val="0"/>
                <w:color w:val="auto"/>
                <w:sz w:val="24"/>
                <w:szCs w:val="24"/>
              </w:rPr>
              <w:t xml:space="preserve">Og </w:t>
            </w:r>
            <w:r w:rsidRPr="05905ECD" w:rsidR="05905ECD">
              <w:rPr>
                <w:rFonts w:ascii="Calibri" w:hAnsi="Calibri" w:eastAsia="Calibri" w:cs="Calibri"/>
                <w:b w:val="0"/>
                <w:bCs w:val="0"/>
                <w:i w:val="0"/>
                <w:iCs w:val="0"/>
                <w:color w:val="auto"/>
                <w:sz w:val="24"/>
                <w:szCs w:val="24"/>
              </w:rPr>
              <w:t>færdigheds</w:t>
            </w:r>
            <w:r w:rsidRPr="05905ECD" w:rsidR="05905ECD">
              <w:rPr>
                <w:rFonts w:ascii="Calibri" w:hAnsi="Calibri" w:eastAsia="Calibri" w:cs="Calibri"/>
                <w:b w:val="0"/>
                <w:bCs w:val="0"/>
                <w:i w:val="0"/>
                <w:iCs w:val="0"/>
                <w:color w:val="auto"/>
                <w:sz w:val="24"/>
                <w:szCs w:val="24"/>
              </w:rPr>
              <w:t xml:space="preserve">- og </w:t>
            </w:r>
            <w:r w:rsidRPr="05905ECD" w:rsidR="05905ECD">
              <w:rPr>
                <w:rFonts w:ascii="Calibri" w:hAnsi="Calibri" w:eastAsia="Calibri" w:cs="Calibri"/>
                <w:b w:val="0"/>
                <w:bCs w:val="0"/>
                <w:i w:val="0"/>
                <w:iCs w:val="0"/>
                <w:color w:val="auto"/>
                <w:sz w:val="24"/>
                <w:szCs w:val="24"/>
              </w:rPr>
              <w:t>vidensmål</w:t>
            </w:r>
            <w:r w:rsidRPr="05905ECD" w:rsidR="05905ECD">
              <w:rPr>
                <w:rFonts w:ascii="Calibri" w:hAnsi="Calibri" w:eastAsia="Calibri" w:cs="Calibri"/>
                <w:b w:val="0"/>
                <w:bCs w:val="0"/>
                <w:i w:val="0"/>
                <w:iCs w:val="0"/>
                <w:color w:val="auto"/>
                <w:sz w:val="24"/>
                <w:szCs w:val="24"/>
              </w:rPr>
              <w:t xml:space="preserve"> </w:t>
            </w:r>
            <w:r w:rsidRPr="05905ECD" w:rsidR="05905ECD">
              <w:rPr>
                <w:rFonts w:ascii="Calibri" w:hAnsi="Calibri" w:eastAsia="Calibri" w:cs="Calibri"/>
                <w:b w:val="0"/>
                <w:bCs w:val="0"/>
                <w:i w:val="0"/>
                <w:iCs w:val="0"/>
                <w:color w:val="auto"/>
                <w:sz w:val="24"/>
                <w:szCs w:val="24"/>
              </w:rPr>
              <w:t>indenfor</w:t>
            </w:r>
            <w:r w:rsidRPr="05905ECD" w:rsidR="05905ECD">
              <w:rPr>
                <w:rFonts w:ascii="Calibri" w:hAnsi="Calibri" w:eastAsia="Calibri" w:cs="Calibri"/>
                <w:b w:val="0"/>
                <w:bCs w:val="0"/>
                <w:i w:val="0"/>
                <w:iCs w:val="0"/>
                <w:color w:val="auto"/>
                <w:sz w:val="24"/>
                <w:szCs w:val="24"/>
              </w:rPr>
              <w:t xml:space="preserve">: Privatøkonomi og </w:t>
            </w:r>
            <w:r w:rsidRPr="05905ECD" w:rsidR="05905ECD">
              <w:rPr>
                <w:rFonts w:ascii="Calibri" w:hAnsi="Calibri" w:eastAsia="Calibri" w:cs="Calibri"/>
                <w:b w:val="0"/>
                <w:bCs w:val="0"/>
                <w:i w:val="0"/>
                <w:iCs w:val="0"/>
                <w:color w:val="auto"/>
                <w:sz w:val="24"/>
                <w:szCs w:val="24"/>
              </w:rPr>
              <w:t>forbrugeradfærd</w:t>
            </w:r>
            <w:r w:rsidRPr="05905ECD" w:rsidR="05905ECD">
              <w:rPr>
                <w:rFonts w:ascii="Calibri" w:hAnsi="Calibri" w:eastAsia="Calibri" w:cs="Calibri"/>
                <w:b w:val="0"/>
                <w:bCs w:val="0"/>
                <w:i w:val="0"/>
                <w:iCs w:val="0"/>
                <w:color w:val="auto"/>
                <w:sz w:val="24"/>
                <w:szCs w:val="24"/>
              </w:rPr>
              <w:t xml:space="preserve">, </w:t>
            </w:r>
            <w:r w:rsidRPr="05905ECD" w:rsidR="05905ECD">
              <w:rPr>
                <w:rFonts w:ascii="Calibri" w:hAnsi="Calibri" w:eastAsia="Calibri" w:cs="Calibri"/>
                <w:b w:val="0"/>
                <w:bCs w:val="0"/>
                <w:i w:val="0"/>
                <w:iCs w:val="0"/>
                <w:color w:val="auto"/>
                <w:sz w:val="24"/>
                <w:szCs w:val="24"/>
              </w:rPr>
              <w:t>velfærdsstater</w:t>
            </w:r>
            <w:r w:rsidRPr="05905ECD" w:rsidR="05905ECD">
              <w:rPr>
                <w:rFonts w:ascii="Calibri" w:hAnsi="Calibri" w:eastAsia="Calibri" w:cs="Calibri"/>
                <w:b w:val="0"/>
                <w:bCs w:val="0"/>
                <w:i w:val="0"/>
                <w:iCs w:val="0"/>
                <w:color w:val="auto"/>
                <w:sz w:val="24"/>
                <w:szCs w:val="24"/>
              </w:rPr>
              <w:t xml:space="preserve">, </w:t>
            </w:r>
            <w:r w:rsidRPr="05905ECD" w:rsidR="05905ECD">
              <w:rPr>
                <w:rFonts w:ascii="Calibri" w:hAnsi="Calibri" w:eastAsia="Calibri" w:cs="Calibri"/>
                <w:b w:val="0"/>
                <w:bCs w:val="0"/>
                <w:i w:val="0"/>
                <w:iCs w:val="0"/>
                <w:color w:val="auto"/>
                <w:sz w:val="24"/>
                <w:szCs w:val="24"/>
              </w:rPr>
              <w:t>samfundsøkonomiske</w:t>
            </w:r>
            <w:r w:rsidRPr="05905ECD" w:rsidR="05905ECD">
              <w:rPr>
                <w:rFonts w:ascii="Calibri" w:hAnsi="Calibri" w:eastAsia="Calibri" w:cs="Calibri"/>
                <w:b w:val="0"/>
                <w:bCs w:val="0"/>
                <w:i w:val="0"/>
                <w:iCs w:val="0"/>
                <w:color w:val="auto"/>
                <w:sz w:val="24"/>
                <w:szCs w:val="24"/>
              </w:rPr>
              <w:t xml:space="preserve"> </w:t>
            </w:r>
            <w:r w:rsidRPr="05905ECD" w:rsidR="05905ECD">
              <w:rPr>
                <w:rFonts w:ascii="Calibri" w:hAnsi="Calibri" w:eastAsia="Calibri" w:cs="Calibri"/>
                <w:b w:val="0"/>
                <w:bCs w:val="0"/>
                <w:i w:val="0"/>
                <w:iCs w:val="0"/>
                <w:color w:val="auto"/>
                <w:sz w:val="24"/>
                <w:szCs w:val="24"/>
              </w:rPr>
              <w:t>sammenhænge</w:t>
            </w:r>
            <w:r w:rsidRPr="05905ECD" w:rsidR="05905ECD">
              <w:rPr>
                <w:rFonts w:ascii="Calibri" w:hAnsi="Calibri" w:eastAsia="Calibri" w:cs="Calibri"/>
                <w:b w:val="0"/>
                <w:bCs w:val="0"/>
                <w:i w:val="0"/>
                <w:iCs w:val="0"/>
                <w:color w:val="auto"/>
                <w:sz w:val="24"/>
                <w:szCs w:val="24"/>
              </w:rPr>
              <w:t xml:space="preserve">, </w:t>
            </w:r>
            <w:r w:rsidRPr="05905ECD" w:rsidR="05905ECD">
              <w:rPr>
                <w:rFonts w:ascii="Calibri" w:hAnsi="Calibri" w:eastAsia="Calibri" w:cs="Calibri"/>
                <w:b w:val="0"/>
                <w:bCs w:val="0"/>
                <w:i w:val="0"/>
                <w:iCs w:val="0"/>
                <w:color w:val="auto"/>
                <w:sz w:val="24"/>
                <w:szCs w:val="24"/>
              </w:rPr>
              <w:t>markedsøkonomi</w:t>
            </w:r>
            <w:r w:rsidRPr="05905ECD" w:rsidR="05905ECD">
              <w:rPr>
                <w:rFonts w:ascii="Calibri" w:hAnsi="Calibri" w:eastAsia="Calibri" w:cs="Calibri"/>
                <w:b w:val="0"/>
                <w:bCs w:val="0"/>
                <w:i w:val="0"/>
                <w:iCs w:val="0"/>
                <w:color w:val="auto"/>
                <w:sz w:val="24"/>
                <w:szCs w:val="24"/>
              </w:rPr>
              <w:t xml:space="preserve"> og blandingsøkonomi, økonomisk </w:t>
            </w:r>
            <w:r w:rsidRPr="05905ECD" w:rsidR="05905ECD">
              <w:rPr>
                <w:rFonts w:ascii="Calibri" w:hAnsi="Calibri" w:eastAsia="Calibri" w:cs="Calibri"/>
                <w:b w:val="0"/>
                <w:bCs w:val="0"/>
                <w:i w:val="0"/>
                <w:iCs w:val="0"/>
                <w:color w:val="auto"/>
                <w:sz w:val="24"/>
                <w:szCs w:val="24"/>
              </w:rPr>
              <w:t>vækst</w:t>
            </w:r>
            <w:r w:rsidRPr="05905ECD" w:rsidR="05905ECD">
              <w:rPr>
                <w:rFonts w:ascii="Calibri" w:hAnsi="Calibri" w:eastAsia="Calibri" w:cs="Calibri"/>
                <w:b w:val="0"/>
                <w:bCs w:val="0"/>
                <w:i w:val="0"/>
                <w:iCs w:val="0"/>
                <w:color w:val="auto"/>
                <w:sz w:val="24"/>
                <w:szCs w:val="24"/>
              </w:rPr>
              <w:t xml:space="preserve"> og </w:t>
            </w:r>
            <w:r w:rsidRPr="05905ECD" w:rsidR="05905ECD">
              <w:rPr>
                <w:rFonts w:ascii="Calibri" w:hAnsi="Calibri" w:eastAsia="Calibri" w:cs="Calibri"/>
                <w:b w:val="0"/>
                <w:bCs w:val="0"/>
                <w:i w:val="0"/>
                <w:iCs w:val="0"/>
                <w:color w:val="auto"/>
                <w:sz w:val="24"/>
                <w:szCs w:val="24"/>
              </w:rPr>
              <w:t>bæredygtighed</w:t>
            </w:r>
            <w:r w:rsidRPr="05905ECD" w:rsidR="05905ECD">
              <w:rPr>
                <w:rFonts w:ascii="Calibri" w:hAnsi="Calibri" w:eastAsia="Calibri" w:cs="Calibri"/>
                <w:b w:val="0"/>
                <w:bCs w:val="0"/>
                <w:i w:val="0"/>
                <w:iCs w:val="0"/>
                <w:color w:val="auto"/>
                <w:sz w:val="24"/>
                <w:szCs w:val="24"/>
              </w:rPr>
              <w:t>.</w:t>
            </w:r>
          </w:p>
          <w:p w:rsidR="05905ECD" w:rsidP="05905ECD" w:rsidRDefault="05905ECD" w14:paraId="79464D22" w14:textId="63CDCC7C">
            <w:pPr>
              <w:spacing w:before="0" w:after="0" w:line="240" w:lineRule="auto"/>
              <w:ind w:left="117" w:right="0"/>
              <w:jc w:val="left"/>
              <w:rPr>
                <w:rFonts w:ascii="Calibri" w:hAnsi="Calibri" w:eastAsia="Calibri" w:cs="Calibri"/>
                <w:b w:val="1"/>
                <w:bCs w:val="1"/>
                <w:i w:val="0"/>
                <w:iCs w:val="0"/>
                <w:color w:val="auto"/>
                <w:sz w:val="24"/>
                <w:szCs w:val="24"/>
              </w:rPr>
            </w:pPr>
          </w:p>
        </w:tc>
      </w:tr>
      <w:tr w:rsidR="05905ECD" w:rsidTr="05905ECD" w14:paraId="7799185E">
        <w:trPr>
          <w:trHeight w:val="300"/>
        </w:trPr>
        <w:tc>
          <w:tcPr>
            <w:tcW w:w="3589" w:type="dxa"/>
            <w:tcMar>
              <w:left w:w="105" w:type="dxa"/>
              <w:right w:w="105" w:type="dxa"/>
            </w:tcMar>
            <w:vAlign w:val="top"/>
          </w:tcPr>
          <w:p w:rsidR="05905ECD" w:rsidP="05905ECD" w:rsidRDefault="05905ECD" w14:paraId="34BF325D" w14:textId="6D4CFE50">
            <w:pPr>
              <w:spacing w:before="0" w:after="0" w:line="240" w:lineRule="auto"/>
              <w:ind w:left="117" w:right="0"/>
              <w:jc w:val="left"/>
              <w:rPr>
                <w:rFonts w:ascii="Calibri" w:hAnsi="Calibri" w:eastAsia="Calibri" w:cs="Calibri"/>
                <w:b w:val="1"/>
                <w:bCs w:val="1"/>
                <w:i w:val="0"/>
                <w:iCs w:val="0"/>
                <w:color w:val="auto"/>
                <w:sz w:val="24"/>
                <w:szCs w:val="24"/>
              </w:rPr>
            </w:pPr>
          </w:p>
          <w:p w:rsidR="05905ECD" w:rsidP="05905ECD" w:rsidRDefault="05905ECD" w14:paraId="02066A7E" w14:textId="62436A8C">
            <w:pPr>
              <w:pStyle w:val="Heading1"/>
              <w:spacing w:before="0" w:after="0" w:line="240" w:lineRule="auto"/>
              <w:ind w:left="117" w:right="0"/>
              <w:jc w:val="left"/>
              <w:rPr>
                <w:rFonts w:ascii="Calibri" w:hAnsi="Calibri" w:eastAsia="Calibri" w:cs="Calibri"/>
                <w:b w:val="1"/>
                <w:bCs w:val="1"/>
                <w:i w:val="0"/>
                <w:iCs w:val="0"/>
                <w:color w:val="auto"/>
                <w:sz w:val="24"/>
                <w:szCs w:val="24"/>
              </w:rPr>
            </w:pPr>
            <w:r w:rsidRPr="05905ECD" w:rsidR="05905ECD">
              <w:rPr>
                <w:rFonts w:ascii="Calibri" w:hAnsi="Calibri" w:eastAsia="Calibri" w:cs="Calibri"/>
                <w:b w:val="0"/>
                <w:bCs w:val="0"/>
                <w:i w:val="0"/>
                <w:iCs w:val="0"/>
                <w:color w:val="auto"/>
                <w:sz w:val="24"/>
                <w:szCs w:val="24"/>
              </w:rPr>
              <w:t>Sociale</w:t>
            </w:r>
            <w:r w:rsidRPr="05905ECD" w:rsidR="05905ECD">
              <w:rPr>
                <w:rFonts w:ascii="Calibri" w:hAnsi="Calibri" w:eastAsia="Calibri" w:cs="Calibri"/>
                <w:b w:val="0"/>
                <w:bCs w:val="0"/>
                <w:i w:val="0"/>
                <w:iCs w:val="0"/>
                <w:color w:val="auto"/>
                <w:sz w:val="24"/>
                <w:szCs w:val="24"/>
              </w:rPr>
              <w:t xml:space="preserve"> og kulturelle forhold (SK)</w:t>
            </w:r>
          </w:p>
          <w:p w:rsidR="05905ECD" w:rsidP="05905ECD" w:rsidRDefault="05905ECD" w14:paraId="012DD0A4" w14:textId="69326A7A">
            <w:pPr>
              <w:spacing w:before="0" w:after="0" w:line="240" w:lineRule="auto"/>
              <w:ind w:left="117" w:right="0"/>
              <w:jc w:val="left"/>
              <w:rPr>
                <w:rFonts w:ascii="Calibri" w:hAnsi="Calibri" w:eastAsia="Calibri" w:cs="Calibri"/>
                <w:b w:val="1"/>
                <w:bCs w:val="1"/>
                <w:i w:val="0"/>
                <w:iCs w:val="0"/>
                <w:color w:val="auto"/>
                <w:sz w:val="24"/>
                <w:szCs w:val="24"/>
              </w:rPr>
            </w:pPr>
          </w:p>
        </w:tc>
        <w:tc>
          <w:tcPr>
            <w:tcW w:w="10361" w:type="dxa"/>
            <w:tcMar>
              <w:left w:w="105" w:type="dxa"/>
              <w:right w:w="105" w:type="dxa"/>
            </w:tcMar>
            <w:vAlign w:val="top"/>
          </w:tcPr>
          <w:p w:rsidR="05905ECD" w:rsidP="05905ECD" w:rsidRDefault="05905ECD" w14:paraId="5805BBC2" w14:textId="121CA57F">
            <w:pPr>
              <w:spacing w:before="0" w:after="0" w:line="240" w:lineRule="auto"/>
              <w:ind w:left="0" w:right="0" w:firstLine="0"/>
              <w:jc w:val="left"/>
              <w:rPr>
                <w:rFonts w:ascii="Calibri" w:hAnsi="Calibri" w:eastAsia="Calibri" w:cs="Calibri"/>
                <w:b w:val="0"/>
                <w:bCs w:val="0"/>
                <w:i w:val="0"/>
                <w:iCs w:val="0"/>
                <w:color w:val="auto"/>
                <w:sz w:val="24"/>
                <w:szCs w:val="24"/>
              </w:rPr>
            </w:pPr>
          </w:p>
          <w:p w:rsidR="05905ECD" w:rsidP="05905ECD" w:rsidRDefault="05905ECD" w14:paraId="2068A9BB" w14:textId="75F69C0C">
            <w:pPr>
              <w:spacing w:before="0" w:after="0" w:line="240" w:lineRule="auto"/>
              <w:ind w:left="0" w:right="0" w:firstLine="0"/>
              <w:jc w:val="left"/>
              <w:rPr>
                <w:rFonts w:ascii="Calibri" w:hAnsi="Calibri" w:eastAsia="Calibri" w:cs="Calibri"/>
                <w:b w:val="0"/>
                <w:bCs w:val="0"/>
                <w:i w:val="0"/>
                <w:iCs w:val="0"/>
                <w:color w:val="auto"/>
                <w:sz w:val="24"/>
                <w:szCs w:val="24"/>
              </w:rPr>
            </w:pPr>
            <w:r w:rsidRPr="05905ECD" w:rsidR="05905ECD">
              <w:rPr>
                <w:rFonts w:ascii="Calibri" w:hAnsi="Calibri" w:eastAsia="Calibri" w:cs="Calibri"/>
                <w:b w:val="0"/>
                <w:bCs w:val="0"/>
                <w:i w:val="0"/>
                <w:iCs w:val="0"/>
                <w:color w:val="auto"/>
                <w:sz w:val="24"/>
                <w:szCs w:val="24"/>
              </w:rPr>
              <w:t xml:space="preserve">Eleven kan </w:t>
            </w:r>
            <w:r w:rsidRPr="05905ECD" w:rsidR="05905ECD">
              <w:rPr>
                <w:rFonts w:ascii="Calibri" w:hAnsi="Calibri" w:eastAsia="Calibri" w:cs="Calibri"/>
                <w:b w:val="0"/>
                <w:bCs w:val="0"/>
                <w:i w:val="0"/>
                <w:iCs w:val="0"/>
                <w:color w:val="auto"/>
                <w:sz w:val="24"/>
                <w:szCs w:val="24"/>
              </w:rPr>
              <w:t>tage</w:t>
            </w:r>
            <w:r w:rsidRPr="05905ECD" w:rsidR="05905ECD">
              <w:rPr>
                <w:rFonts w:ascii="Calibri" w:hAnsi="Calibri" w:eastAsia="Calibri" w:cs="Calibri"/>
                <w:b w:val="0"/>
                <w:bCs w:val="0"/>
                <w:i w:val="0"/>
                <w:iCs w:val="0"/>
                <w:color w:val="auto"/>
                <w:sz w:val="24"/>
                <w:szCs w:val="24"/>
              </w:rPr>
              <w:t xml:space="preserve"> stilling til </w:t>
            </w:r>
            <w:r w:rsidRPr="05905ECD" w:rsidR="05905ECD">
              <w:rPr>
                <w:rFonts w:ascii="Calibri" w:hAnsi="Calibri" w:eastAsia="Calibri" w:cs="Calibri"/>
                <w:b w:val="0"/>
                <w:bCs w:val="0"/>
                <w:i w:val="0"/>
                <w:iCs w:val="0"/>
                <w:color w:val="auto"/>
                <w:sz w:val="24"/>
                <w:szCs w:val="24"/>
              </w:rPr>
              <w:t>sociale</w:t>
            </w:r>
            <w:r w:rsidRPr="05905ECD" w:rsidR="05905ECD">
              <w:rPr>
                <w:rFonts w:ascii="Calibri" w:hAnsi="Calibri" w:eastAsia="Calibri" w:cs="Calibri"/>
                <w:b w:val="0"/>
                <w:bCs w:val="0"/>
                <w:i w:val="0"/>
                <w:iCs w:val="0"/>
                <w:color w:val="auto"/>
                <w:sz w:val="24"/>
                <w:szCs w:val="24"/>
              </w:rPr>
              <w:t xml:space="preserve"> og kulturelle </w:t>
            </w:r>
            <w:r w:rsidRPr="05905ECD" w:rsidR="05905ECD">
              <w:rPr>
                <w:rFonts w:ascii="Calibri" w:hAnsi="Calibri" w:eastAsia="Calibri" w:cs="Calibri"/>
                <w:b w:val="0"/>
                <w:bCs w:val="0"/>
                <w:i w:val="0"/>
                <w:iCs w:val="0"/>
                <w:color w:val="auto"/>
                <w:sz w:val="24"/>
                <w:szCs w:val="24"/>
              </w:rPr>
              <w:t>sammenhænge</w:t>
            </w:r>
            <w:r w:rsidRPr="05905ECD" w:rsidR="05905ECD">
              <w:rPr>
                <w:rFonts w:ascii="Calibri" w:hAnsi="Calibri" w:eastAsia="Calibri" w:cs="Calibri"/>
                <w:b w:val="0"/>
                <w:bCs w:val="0"/>
                <w:i w:val="0"/>
                <w:iCs w:val="0"/>
                <w:color w:val="auto"/>
                <w:sz w:val="24"/>
                <w:szCs w:val="24"/>
              </w:rPr>
              <w:t xml:space="preserve"> og </w:t>
            </w:r>
            <w:r w:rsidRPr="05905ECD" w:rsidR="05905ECD">
              <w:rPr>
                <w:rFonts w:ascii="Calibri" w:hAnsi="Calibri" w:eastAsia="Calibri" w:cs="Calibri"/>
                <w:b w:val="0"/>
                <w:bCs w:val="0"/>
                <w:i w:val="0"/>
                <w:iCs w:val="0"/>
                <w:color w:val="auto"/>
                <w:sz w:val="24"/>
                <w:szCs w:val="24"/>
              </w:rPr>
              <w:t>problemstillinger</w:t>
            </w:r>
            <w:r w:rsidRPr="05905ECD" w:rsidR="05905ECD">
              <w:rPr>
                <w:rFonts w:ascii="Calibri" w:hAnsi="Calibri" w:eastAsia="Calibri" w:cs="Calibri"/>
                <w:b w:val="0"/>
                <w:bCs w:val="0"/>
                <w:i w:val="0"/>
                <w:iCs w:val="0"/>
                <w:color w:val="auto"/>
                <w:sz w:val="24"/>
                <w:szCs w:val="24"/>
              </w:rPr>
              <w:t>.</w:t>
            </w:r>
          </w:p>
          <w:p w:rsidR="05905ECD" w:rsidP="05905ECD" w:rsidRDefault="05905ECD" w14:paraId="6776E47A" w14:textId="1E29B54B">
            <w:pPr>
              <w:pStyle w:val="Normal"/>
              <w:spacing w:before="0" w:after="0" w:line="240" w:lineRule="auto"/>
              <w:ind w:left="0" w:right="0" w:firstLine="0"/>
              <w:jc w:val="left"/>
              <w:rPr>
                <w:rFonts w:ascii="Calibri" w:hAnsi="Calibri" w:eastAsia="Calibri" w:cs="Calibri"/>
                <w:b w:val="0"/>
                <w:bCs w:val="0"/>
                <w:i w:val="0"/>
                <w:iCs w:val="0"/>
                <w:color w:val="auto"/>
                <w:sz w:val="24"/>
                <w:szCs w:val="24"/>
              </w:rPr>
            </w:pPr>
          </w:p>
          <w:p w:rsidR="05905ECD" w:rsidP="05905ECD" w:rsidRDefault="05905ECD" w14:paraId="12305688" w14:textId="50C9C11C">
            <w:pPr>
              <w:pStyle w:val="Heading1"/>
              <w:spacing w:before="0" w:after="0" w:line="240" w:lineRule="auto"/>
              <w:ind w:left="0" w:right="0"/>
              <w:jc w:val="left"/>
              <w:rPr>
                <w:rFonts w:ascii="Calibri" w:hAnsi="Calibri" w:eastAsia="Calibri" w:cs="Calibri"/>
                <w:b w:val="1"/>
                <w:bCs w:val="1"/>
                <w:i w:val="0"/>
                <w:iCs w:val="0"/>
                <w:color w:val="auto"/>
                <w:sz w:val="24"/>
                <w:szCs w:val="24"/>
              </w:rPr>
            </w:pPr>
            <w:r w:rsidRPr="05905ECD" w:rsidR="05905ECD">
              <w:rPr>
                <w:rFonts w:ascii="Calibri" w:hAnsi="Calibri" w:eastAsia="Calibri" w:cs="Calibri"/>
                <w:b w:val="0"/>
                <w:bCs w:val="0"/>
                <w:i w:val="0"/>
                <w:iCs w:val="0"/>
                <w:color w:val="auto"/>
                <w:sz w:val="24"/>
                <w:szCs w:val="24"/>
              </w:rPr>
              <w:t xml:space="preserve">Og </w:t>
            </w:r>
            <w:r w:rsidRPr="05905ECD" w:rsidR="05905ECD">
              <w:rPr>
                <w:rFonts w:ascii="Calibri" w:hAnsi="Calibri" w:eastAsia="Calibri" w:cs="Calibri"/>
                <w:b w:val="0"/>
                <w:bCs w:val="0"/>
                <w:i w:val="0"/>
                <w:iCs w:val="0"/>
                <w:color w:val="auto"/>
                <w:sz w:val="24"/>
                <w:szCs w:val="24"/>
              </w:rPr>
              <w:t>færdigheds</w:t>
            </w:r>
            <w:r w:rsidRPr="05905ECD" w:rsidR="05905ECD">
              <w:rPr>
                <w:rFonts w:ascii="Calibri" w:hAnsi="Calibri" w:eastAsia="Calibri" w:cs="Calibri"/>
                <w:b w:val="0"/>
                <w:bCs w:val="0"/>
                <w:i w:val="0"/>
                <w:iCs w:val="0"/>
                <w:color w:val="auto"/>
                <w:sz w:val="24"/>
                <w:szCs w:val="24"/>
              </w:rPr>
              <w:t xml:space="preserve">- og </w:t>
            </w:r>
            <w:r w:rsidRPr="05905ECD" w:rsidR="05905ECD">
              <w:rPr>
                <w:rFonts w:ascii="Calibri" w:hAnsi="Calibri" w:eastAsia="Calibri" w:cs="Calibri"/>
                <w:b w:val="0"/>
                <w:bCs w:val="0"/>
                <w:i w:val="0"/>
                <w:iCs w:val="0"/>
                <w:color w:val="auto"/>
                <w:sz w:val="24"/>
                <w:szCs w:val="24"/>
              </w:rPr>
              <w:t>vidensmål</w:t>
            </w:r>
            <w:r w:rsidRPr="05905ECD" w:rsidR="05905ECD">
              <w:rPr>
                <w:rFonts w:ascii="Calibri" w:hAnsi="Calibri" w:eastAsia="Calibri" w:cs="Calibri"/>
                <w:b w:val="0"/>
                <w:bCs w:val="0"/>
                <w:i w:val="0"/>
                <w:iCs w:val="0"/>
                <w:color w:val="auto"/>
                <w:sz w:val="24"/>
                <w:szCs w:val="24"/>
              </w:rPr>
              <w:t xml:space="preserve"> </w:t>
            </w:r>
            <w:r w:rsidRPr="05905ECD" w:rsidR="05905ECD">
              <w:rPr>
                <w:rFonts w:ascii="Calibri" w:hAnsi="Calibri" w:eastAsia="Calibri" w:cs="Calibri"/>
                <w:b w:val="0"/>
                <w:bCs w:val="0"/>
                <w:i w:val="0"/>
                <w:iCs w:val="0"/>
                <w:color w:val="auto"/>
                <w:sz w:val="24"/>
                <w:szCs w:val="24"/>
              </w:rPr>
              <w:t>indenfor</w:t>
            </w:r>
            <w:r w:rsidRPr="05905ECD" w:rsidR="05905ECD">
              <w:rPr>
                <w:rFonts w:ascii="Calibri" w:hAnsi="Calibri" w:eastAsia="Calibri" w:cs="Calibri"/>
                <w:b w:val="0"/>
                <w:bCs w:val="0"/>
                <w:i w:val="0"/>
                <w:iCs w:val="0"/>
                <w:color w:val="auto"/>
                <w:sz w:val="24"/>
                <w:szCs w:val="24"/>
              </w:rPr>
              <w:t xml:space="preserve">: </w:t>
            </w:r>
            <w:r w:rsidRPr="05905ECD" w:rsidR="05905ECD">
              <w:rPr>
                <w:rFonts w:ascii="Calibri" w:hAnsi="Calibri" w:eastAsia="Calibri" w:cs="Calibri"/>
                <w:b w:val="0"/>
                <w:bCs w:val="0"/>
                <w:i w:val="0"/>
                <w:iCs w:val="0"/>
                <w:color w:val="auto"/>
                <w:sz w:val="24"/>
                <w:szCs w:val="24"/>
              </w:rPr>
              <w:t>Socialisering</w:t>
            </w:r>
            <w:r w:rsidRPr="05905ECD" w:rsidR="05905ECD">
              <w:rPr>
                <w:rFonts w:ascii="Calibri" w:hAnsi="Calibri" w:eastAsia="Calibri" w:cs="Calibri"/>
                <w:b w:val="0"/>
                <w:bCs w:val="0"/>
                <w:i w:val="0"/>
                <w:iCs w:val="0"/>
                <w:color w:val="auto"/>
                <w:sz w:val="24"/>
                <w:szCs w:val="24"/>
              </w:rPr>
              <w:t xml:space="preserve">, kultur, </w:t>
            </w:r>
            <w:r w:rsidRPr="05905ECD" w:rsidR="05905ECD">
              <w:rPr>
                <w:rFonts w:ascii="Calibri" w:hAnsi="Calibri" w:eastAsia="Calibri" w:cs="Calibri"/>
                <w:b w:val="0"/>
                <w:bCs w:val="0"/>
                <w:i w:val="0"/>
                <w:iCs w:val="0"/>
                <w:color w:val="auto"/>
                <w:sz w:val="24"/>
                <w:szCs w:val="24"/>
              </w:rPr>
              <w:t>social</w:t>
            </w:r>
            <w:r w:rsidRPr="05905ECD" w:rsidR="05905ECD">
              <w:rPr>
                <w:rFonts w:ascii="Calibri" w:hAnsi="Calibri" w:eastAsia="Calibri" w:cs="Calibri"/>
                <w:b w:val="0"/>
                <w:bCs w:val="0"/>
                <w:i w:val="0"/>
                <w:iCs w:val="0"/>
                <w:color w:val="auto"/>
                <w:sz w:val="24"/>
                <w:szCs w:val="24"/>
              </w:rPr>
              <w:t xml:space="preserve"> </w:t>
            </w:r>
            <w:r w:rsidRPr="05905ECD" w:rsidR="05905ECD">
              <w:rPr>
                <w:rFonts w:ascii="Calibri" w:hAnsi="Calibri" w:eastAsia="Calibri" w:cs="Calibri"/>
                <w:b w:val="0"/>
                <w:bCs w:val="0"/>
                <w:i w:val="0"/>
                <w:iCs w:val="0"/>
                <w:color w:val="auto"/>
                <w:sz w:val="24"/>
                <w:szCs w:val="24"/>
              </w:rPr>
              <w:t>differentiering</w:t>
            </w:r>
            <w:r w:rsidRPr="05905ECD" w:rsidR="05905ECD">
              <w:rPr>
                <w:rFonts w:ascii="Calibri" w:hAnsi="Calibri" w:eastAsia="Calibri" w:cs="Calibri"/>
                <w:b w:val="0"/>
                <w:bCs w:val="0"/>
                <w:i w:val="0"/>
                <w:iCs w:val="0"/>
                <w:color w:val="auto"/>
                <w:sz w:val="24"/>
                <w:szCs w:val="24"/>
              </w:rPr>
              <w:t>.</w:t>
            </w:r>
          </w:p>
          <w:p w:rsidR="05905ECD" w:rsidP="05905ECD" w:rsidRDefault="05905ECD" w14:paraId="6D146E39" w14:textId="60580E3A">
            <w:pPr>
              <w:spacing w:before="0" w:after="0" w:line="240" w:lineRule="auto"/>
              <w:ind w:left="0" w:right="0"/>
              <w:jc w:val="left"/>
              <w:rPr>
                <w:rFonts w:ascii="Calibri" w:hAnsi="Calibri" w:eastAsia="Calibri" w:cs="Calibri"/>
                <w:b w:val="1"/>
                <w:bCs w:val="1"/>
                <w:i w:val="0"/>
                <w:iCs w:val="0"/>
                <w:color w:val="auto"/>
                <w:sz w:val="24"/>
                <w:szCs w:val="24"/>
              </w:rPr>
            </w:pPr>
          </w:p>
        </w:tc>
      </w:tr>
      <w:tr w:rsidR="05905ECD" w:rsidTr="05905ECD" w14:paraId="3B9B5C3F">
        <w:trPr>
          <w:trHeight w:val="300"/>
        </w:trPr>
        <w:tc>
          <w:tcPr>
            <w:tcW w:w="3589" w:type="dxa"/>
            <w:tcMar>
              <w:left w:w="105" w:type="dxa"/>
              <w:right w:w="105" w:type="dxa"/>
            </w:tcMar>
            <w:vAlign w:val="top"/>
          </w:tcPr>
          <w:p w:rsidR="05905ECD" w:rsidP="05905ECD" w:rsidRDefault="05905ECD" w14:paraId="4627679B" w14:textId="06EACD6B">
            <w:pPr>
              <w:spacing w:before="0" w:after="0" w:line="240" w:lineRule="auto"/>
              <w:ind w:left="117" w:right="0"/>
              <w:jc w:val="left"/>
              <w:rPr>
                <w:rFonts w:ascii="Calibri" w:hAnsi="Calibri" w:eastAsia="Calibri" w:cs="Calibri"/>
                <w:b w:val="1"/>
                <w:bCs w:val="1"/>
                <w:i w:val="0"/>
                <w:iCs w:val="0"/>
                <w:color w:val="auto"/>
                <w:sz w:val="24"/>
                <w:szCs w:val="24"/>
              </w:rPr>
            </w:pPr>
          </w:p>
          <w:p w:rsidR="05905ECD" w:rsidP="05905ECD" w:rsidRDefault="05905ECD" w14:paraId="6FBCF6F8" w14:textId="67CDAC98">
            <w:pPr>
              <w:pStyle w:val="Heading1"/>
              <w:spacing w:before="0" w:after="0" w:line="240" w:lineRule="auto"/>
              <w:ind w:left="117" w:right="0"/>
              <w:jc w:val="left"/>
              <w:rPr>
                <w:rFonts w:ascii="Calibri" w:hAnsi="Calibri" w:eastAsia="Calibri" w:cs="Calibri"/>
                <w:b w:val="1"/>
                <w:bCs w:val="1"/>
                <w:i w:val="0"/>
                <w:iCs w:val="0"/>
                <w:color w:val="auto"/>
                <w:sz w:val="24"/>
                <w:szCs w:val="24"/>
              </w:rPr>
            </w:pPr>
            <w:r w:rsidRPr="05905ECD" w:rsidR="05905ECD">
              <w:rPr>
                <w:rFonts w:ascii="Calibri" w:hAnsi="Calibri" w:eastAsia="Calibri" w:cs="Calibri"/>
                <w:b w:val="0"/>
                <w:bCs w:val="0"/>
                <w:i w:val="0"/>
                <w:iCs w:val="0"/>
                <w:color w:val="auto"/>
                <w:sz w:val="24"/>
                <w:szCs w:val="24"/>
              </w:rPr>
              <w:t>Samfundsfaglige</w:t>
            </w:r>
            <w:r w:rsidRPr="05905ECD" w:rsidR="05905ECD">
              <w:rPr>
                <w:rFonts w:ascii="Calibri" w:hAnsi="Calibri" w:eastAsia="Calibri" w:cs="Calibri"/>
                <w:b w:val="0"/>
                <w:bCs w:val="0"/>
                <w:i w:val="0"/>
                <w:iCs w:val="0"/>
                <w:color w:val="auto"/>
                <w:sz w:val="24"/>
                <w:szCs w:val="24"/>
              </w:rPr>
              <w:t xml:space="preserve"> </w:t>
            </w:r>
            <w:r w:rsidRPr="05905ECD" w:rsidR="05905ECD">
              <w:rPr>
                <w:rFonts w:ascii="Calibri" w:hAnsi="Calibri" w:eastAsia="Calibri" w:cs="Calibri"/>
                <w:b w:val="0"/>
                <w:bCs w:val="0"/>
                <w:i w:val="0"/>
                <w:iCs w:val="0"/>
                <w:color w:val="auto"/>
                <w:sz w:val="24"/>
                <w:szCs w:val="24"/>
              </w:rPr>
              <w:t>metoder</w:t>
            </w:r>
            <w:r w:rsidRPr="05905ECD" w:rsidR="05905ECD">
              <w:rPr>
                <w:rFonts w:ascii="Calibri" w:hAnsi="Calibri" w:eastAsia="Calibri" w:cs="Calibri"/>
                <w:b w:val="0"/>
                <w:bCs w:val="0"/>
                <w:i w:val="0"/>
                <w:iCs w:val="0"/>
                <w:color w:val="auto"/>
                <w:sz w:val="24"/>
                <w:szCs w:val="24"/>
              </w:rPr>
              <w:t xml:space="preserve"> (SM)</w:t>
            </w:r>
          </w:p>
          <w:p w:rsidR="05905ECD" w:rsidP="05905ECD" w:rsidRDefault="05905ECD" w14:paraId="6D215D1E" w14:textId="5A7E0DC2">
            <w:pPr>
              <w:spacing w:before="0" w:after="0" w:line="240" w:lineRule="auto"/>
              <w:ind w:left="117" w:right="0"/>
              <w:jc w:val="left"/>
              <w:rPr>
                <w:rFonts w:ascii="Calibri" w:hAnsi="Calibri" w:eastAsia="Calibri" w:cs="Calibri"/>
                <w:b w:val="1"/>
                <w:bCs w:val="1"/>
                <w:i w:val="0"/>
                <w:iCs w:val="0"/>
                <w:color w:val="auto"/>
                <w:sz w:val="24"/>
                <w:szCs w:val="24"/>
              </w:rPr>
            </w:pPr>
          </w:p>
        </w:tc>
        <w:tc>
          <w:tcPr>
            <w:tcW w:w="10361" w:type="dxa"/>
            <w:tcMar>
              <w:left w:w="105" w:type="dxa"/>
              <w:right w:w="105" w:type="dxa"/>
            </w:tcMar>
            <w:vAlign w:val="top"/>
          </w:tcPr>
          <w:p w:rsidR="05905ECD" w:rsidP="05905ECD" w:rsidRDefault="05905ECD" w14:paraId="66050914" w14:textId="243104EA">
            <w:pPr>
              <w:spacing w:before="0" w:after="0" w:line="240" w:lineRule="auto"/>
              <w:ind w:left="0" w:right="0"/>
              <w:jc w:val="left"/>
              <w:rPr>
                <w:rFonts w:ascii="Calibri" w:hAnsi="Calibri" w:eastAsia="Calibri" w:cs="Calibri"/>
                <w:b w:val="1"/>
                <w:bCs w:val="1"/>
                <w:i w:val="0"/>
                <w:iCs w:val="0"/>
                <w:color w:val="auto"/>
                <w:sz w:val="24"/>
                <w:szCs w:val="24"/>
              </w:rPr>
            </w:pPr>
          </w:p>
          <w:p w:rsidR="05905ECD" w:rsidP="05905ECD" w:rsidRDefault="05905ECD" w14:paraId="5CAD61C6" w14:textId="73877B3C">
            <w:pPr>
              <w:pStyle w:val="Heading1"/>
              <w:spacing w:before="0" w:after="0" w:line="240" w:lineRule="auto"/>
              <w:ind w:left="0" w:right="0"/>
              <w:jc w:val="left"/>
              <w:rPr>
                <w:rFonts w:ascii="Calibri" w:hAnsi="Calibri" w:eastAsia="Calibri" w:cs="Calibri"/>
                <w:b w:val="1"/>
                <w:bCs w:val="1"/>
                <w:i w:val="0"/>
                <w:iCs w:val="0"/>
                <w:color w:val="auto"/>
                <w:sz w:val="24"/>
                <w:szCs w:val="24"/>
              </w:rPr>
            </w:pPr>
            <w:r w:rsidRPr="05905ECD" w:rsidR="05905ECD">
              <w:rPr>
                <w:rFonts w:ascii="Calibri" w:hAnsi="Calibri" w:eastAsia="Calibri" w:cs="Calibri"/>
                <w:b w:val="0"/>
                <w:bCs w:val="0"/>
                <w:i w:val="0"/>
                <w:iCs w:val="0"/>
                <w:color w:val="auto"/>
                <w:sz w:val="24"/>
                <w:szCs w:val="24"/>
              </w:rPr>
              <w:t xml:space="preserve">Eleven kan anvende </w:t>
            </w:r>
            <w:r w:rsidRPr="05905ECD" w:rsidR="05905ECD">
              <w:rPr>
                <w:rFonts w:ascii="Calibri" w:hAnsi="Calibri" w:eastAsia="Calibri" w:cs="Calibri"/>
                <w:b w:val="0"/>
                <w:bCs w:val="0"/>
                <w:i w:val="0"/>
                <w:iCs w:val="0"/>
                <w:color w:val="auto"/>
                <w:sz w:val="24"/>
                <w:szCs w:val="24"/>
              </w:rPr>
              <w:t>samfundsfaglige</w:t>
            </w:r>
            <w:r w:rsidRPr="05905ECD" w:rsidR="05905ECD">
              <w:rPr>
                <w:rFonts w:ascii="Calibri" w:hAnsi="Calibri" w:eastAsia="Calibri" w:cs="Calibri"/>
                <w:b w:val="0"/>
                <w:bCs w:val="0"/>
                <w:i w:val="0"/>
                <w:iCs w:val="0"/>
                <w:color w:val="auto"/>
                <w:sz w:val="24"/>
                <w:szCs w:val="24"/>
              </w:rPr>
              <w:t xml:space="preserve"> </w:t>
            </w:r>
            <w:r w:rsidRPr="05905ECD" w:rsidR="05905ECD">
              <w:rPr>
                <w:rFonts w:ascii="Calibri" w:hAnsi="Calibri" w:eastAsia="Calibri" w:cs="Calibri"/>
                <w:b w:val="0"/>
                <w:bCs w:val="0"/>
                <w:i w:val="0"/>
                <w:iCs w:val="0"/>
                <w:color w:val="auto"/>
                <w:sz w:val="24"/>
                <w:szCs w:val="24"/>
              </w:rPr>
              <w:t>metoder</w:t>
            </w:r>
          </w:p>
          <w:p w:rsidR="05905ECD" w:rsidP="05905ECD" w:rsidRDefault="05905ECD" w14:paraId="0E5BA5EE" w14:textId="6CC46817">
            <w:pPr>
              <w:pStyle w:val="Normal"/>
            </w:pPr>
          </w:p>
          <w:p w:rsidR="05905ECD" w:rsidP="05905ECD" w:rsidRDefault="05905ECD" w14:paraId="7E4B8E80" w14:textId="5F92BC1A">
            <w:pPr>
              <w:pStyle w:val="Heading1"/>
              <w:spacing w:before="0" w:after="0" w:line="240" w:lineRule="auto"/>
              <w:ind w:left="0" w:right="0"/>
              <w:jc w:val="left"/>
              <w:rPr>
                <w:rFonts w:ascii="Calibri" w:hAnsi="Calibri" w:eastAsia="Calibri" w:cs="Calibri"/>
                <w:b w:val="1"/>
                <w:bCs w:val="1"/>
                <w:i w:val="0"/>
                <w:iCs w:val="0"/>
                <w:color w:val="auto"/>
                <w:sz w:val="24"/>
                <w:szCs w:val="24"/>
              </w:rPr>
            </w:pPr>
            <w:r w:rsidRPr="05905ECD" w:rsidR="05905ECD">
              <w:rPr>
                <w:rFonts w:ascii="Calibri" w:hAnsi="Calibri" w:eastAsia="Calibri" w:cs="Calibri"/>
                <w:b w:val="0"/>
                <w:bCs w:val="0"/>
                <w:i w:val="0"/>
                <w:iCs w:val="0"/>
                <w:color w:val="auto"/>
                <w:sz w:val="24"/>
                <w:szCs w:val="24"/>
              </w:rPr>
              <w:t xml:space="preserve">Og </w:t>
            </w:r>
            <w:r w:rsidRPr="05905ECD" w:rsidR="05905ECD">
              <w:rPr>
                <w:rFonts w:ascii="Calibri" w:hAnsi="Calibri" w:eastAsia="Calibri" w:cs="Calibri"/>
                <w:b w:val="0"/>
                <w:bCs w:val="0"/>
                <w:i w:val="0"/>
                <w:iCs w:val="0"/>
                <w:color w:val="auto"/>
                <w:sz w:val="24"/>
                <w:szCs w:val="24"/>
              </w:rPr>
              <w:t>færdigheds</w:t>
            </w:r>
            <w:r w:rsidRPr="05905ECD" w:rsidR="05905ECD">
              <w:rPr>
                <w:rFonts w:ascii="Calibri" w:hAnsi="Calibri" w:eastAsia="Calibri" w:cs="Calibri"/>
                <w:b w:val="0"/>
                <w:bCs w:val="0"/>
                <w:i w:val="0"/>
                <w:iCs w:val="0"/>
                <w:color w:val="auto"/>
                <w:sz w:val="24"/>
                <w:szCs w:val="24"/>
              </w:rPr>
              <w:t xml:space="preserve">- og </w:t>
            </w:r>
            <w:r w:rsidRPr="05905ECD" w:rsidR="05905ECD">
              <w:rPr>
                <w:rFonts w:ascii="Calibri" w:hAnsi="Calibri" w:eastAsia="Calibri" w:cs="Calibri"/>
                <w:b w:val="0"/>
                <w:bCs w:val="0"/>
                <w:i w:val="0"/>
                <w:iCs w:val="0"/>
                <w:color w:val="auto"/>
                <w:sz w:val="24"/>
                <w:szCs w:val="24"/>
              </w:rPr>
              <w:t>vidensmål</w:t>
            </w:r>
            <w:r w:rsidRPr="05905ECD" w:rsidR="05905ECD">
              <w:rPr>
                <w:rFonts w:ascii="Calibri" w:hAnsi="Calibri" w:eastAsia="Calibri" w:cs="Calibri"/>
                <w:b w:val="0"/>
                <w:bCs w:val="0"/>
                <w:i w:val="0"/>
                <w:iCs w:val="0"/>
                <w:color w:val="auto"/>
                <w:sz w:val="24"/>
                <w:szCs w:val="24"/>
              </w:rPr>
              <w:t xml:space="preserve"> </w:t>
            </w:r>
            <w:r w:rsidRPr="05905ECD" w:rsidR="05905ECD">
              <w:rPr>
                <w:rFonts w:ascii="Calibri" w:hAnsi="Calibri" w:eastAsia="Calibri" w:cs="Calibri"/>
                <w:b w:val="0"/>
                <w:bCs w:val="0"/>
                <w:i w:val="0"/>
                <w:iCs w:val="0"/>
                <w:color w:val="auto"/>
                <w:sz w:val="24"/>
                <w:szCs w:val="24"/>
              </w:rPr>
              <w:t>indenfor</w:t>
            </w:r>
            <w:r w:rsidRPr="05905ECD" w:rsidR="05905ECD">
              <w:rPr>
                <w:rFonts w:ascii="Calibri" w:hAnsi="Calibri" w:eastAsia="Calibri" w:cs="Calibri"/>
                <w:b w:val="0"/>
                <w:bCs w:val="0"/>
                <w:i w:val="0"/>
                <w:iCs w:val="0"/>
                <w:color w:val="auto"/>
                <w:sz w:val="24"/>
                <w:szCs w:val="24"/>
              </w:rPr>
              <w:t xml:space="preserve">: </w:t>
            </w:r>
            <w:r w:rsidRPr="05905ECD" w:rsidR="05905ECD">
              <w:rPr>
                <w:rFonts w:ascii="Calibri" w:hAnsi="Calibri" w:eastAsia="Calibri" w:cs="Calibri"/>
                <w:b w:val="0"/>
                <w:bCs w:val="0"/>
                <w:i w:val="0"/>
                <w:iCs w:val="0"/>
                <w:color w:val="auto"/>
                <w:sz w:val="24"/>
                <w:szCs w:val="24"/>
              </w:rPr>
              <w:t>Undersøgelsesmetoder</w:t>
            </w:r>
            <w:r w:rsidRPr="05905ECD" w:rsidR="05905ECD">
              <w:rPr>
                <w:rFonts w:ascii="Calibri" w:hAnsi="Calibri" w:eastAsia="Calibri" w:cs="Calibri"/>
                <w:b w:val="0"/>
                <w:bCs w:val="0"/>
                <w:i w:val="0"/>
                <w:iCs w:val="0"/>
                <w:color w:val="auto"/>
                <w:sz w:val="24"/>
                <w:szCs w:val="24"/>
              </w:rPr>
              <w:t xml:space="preserve">, formidling, </w:t>
            </w:r>
            <w:r w:rsidRPr="05905ECD" w:rsidR="05905ECD">
              <w:rPr>
                <w:rFonts w:ascii="Calibri" w:hAnsi="Calibri" w:eastAsia="Calibri" w:cs="Calibri"/>
                <w:b w:val="0"/>
                <w:bCs w:val="0"/>
                <w:i w:val="0"/>
                <w:iCs w:val="0"/>
                <w:color w:val="auto"/>
                <w:sz w:val="24"/>
                <w:szCs w:val="24"/>
              </w:rPr>
              <w:t>sprog</w:t>
            </w:r>
            <w:r w:rsidRPr="05905ECD" w:rsidR="05905ECD">
              <w:rPr>
                <w:rFonts w:ascii="Calibri" w:hAnsi="Calibri" w:eastAsia="Calibri" w:cs="Calibri"/>
                <w:b w:val="0"/>
                <w:bCs w:val="0"/>
                <w:i w:val="0"/>
                <w:iCs w:val="0"/>
                <w:color w:val="auto"/>
                <w:sz w:val="24"/>
                <w:szCs w:val="24"/>
              </w:rPr>
              <w:t xml:space="preserve"> og </w:t>
            </w:r>
            <w:r w:rsidRPr="05905ECD" w:rsidR="05905ECD">
              <w:rPr>
                <w:rFonts w:ascii="Calibri" w:hAnsi="Calibri" w:eastAsia="Calibri" w:cs="Calibri"/>
                <w:b w:val="0"/>
                <w:bCs w:val="0"/>
                <w:i w:val="0"/>
                <w:iCs w:val="0"/>
                <w:color w:val="auto"/>
                <w:sz w:val="24"/>
                <w:szCs w:val="24"/>
              </w:rPr>
              <w:t>skriftssprog</w:t>
            </w:r>
            <w:r w:rsidRPr="05905ECD" w:rsidR="05905ECD">
              <w:rPr>
                <w:rFonts w:ascii="Calibri" w:hAnsi="Calibri" w:eastAsia="Calibri" w:cs="Calibri"/>
                <w:b w:val="0"/>
                <w:bCs w:val="0"/>
                <w:i w:val="0"/>
                <w:iCs w:val="0"/>
                <w:color w:val="auto"/>
                <w:sz w:val="24"/>
                <w:szCs w:val="24"/>
              </w:rPr>
              <w:t xml:space="preserve">, </w:t>
            </w:r>
            <w:r w:rsidRPr="05905ECD" w:rsidR="05905ECD">
              <w:rPr>
                <w:rFonts w:ascii="Calibri" w:hAnsi="Calibri" w:eastAsia="Calibri" w:cs="Calibri"/>
                <w:b w:val="0"/>
                <w:bCs w:val="0"/>
                <w:i w:val="0"/>
                <w:iCs w:val="0"/>
                <w:color w:val="auto"/>
                <w:sz w:val="24"/>
                <w:szCs w:val="24"/>
              </w:rPr>
              <w:t>informationssøgning</w:t>
            </w:r>
            <w:r w:rsidRPr="05905ECD" w:rsidR="05905ECD">
              <w:rPr>
                <w:rFonts w:ascii="Calibri" w:hAnsi="Calibri" w:eastAsia="Calibri" w:cs="Calibri"/>
                <w:b w:val="0"/>
                <w:bCs w:val="0"/>
                <w:i w:val="0"/>
                <w:iCs w:val="0"/>
                <w:color w:val="auto"/>
                <w:sz w:val="24"/>
                <w:szCs w:val="24"/>
              </w:rPr>
              <w:t xml:space="preserve">, </w:t>
            </w:r>
            <w:r w:rsidRPr="05905ECD" w:rsidR="05905ECD">
              <w:rPr>
                <w:rFonts w:ascii="Calibri" w:hAnsi="Calibri" w:eastAsia="Calibri" w:cs="Calibri"/>
                <w:b w:val="0"/>
                <w:bCs w:val="0"/>
                <w:i w:val="0"/>
                <w:iCs w:val="0"/>
                <w:color w:val="auto"/>
                <w:sz w:val="24"/>
                <w:szCs w:val="24"/>
              </w:rPr>
              <w:t>statistik</w:t>
            </w:r>
            <w:r w:rsidRPr="05905ECD" w:rsidR="05905ECD">
              <w:rPr>
                <w:rFonts w:ascii="Calibri" w:hAnsi="Calibri" w:eastAsia="Calibri" w:cs="Calibri"/>
                <w:b w:val="0"/>
                <w:bCs w:val="0"/>
                <w:i w:val="0"/>
                <w:iCs w:val="0"/>
                <w:color w:val="auto"/>
                <w:sz w:val="24"/>
                <w:szCs w:val="24"/>
              </w:rPr>
              <w:t>.</w:t>
            </w:r>
          </w:p>
          <w:p w:rsidR="05905ECD" w:rsidP="05905ECD" w:rsidRDefault="05905ECD" w14:paraId="26D7C96B" w14:textId="2D5F65D3">
            <w:pPr>
              <w:spacing w:before="0" w:after="0" w:line="240" w:lineRule="auto"/>
              <w:ind w:left="0" w:right="0"/>
              <w:jc w:val="left"/>
              <w:rPr>
                <w:rFonts w:ascii="Calibri" w:hAnsi="Calibri" w:eastAsia="Calibri" w:cs="Calibri"/>
                <w:b w:val="1"/>
                <w:bCs w:val="1"/>
                <w:i w:val="0"/>
                <w:iCs w:val="0"/>
                <w:color w:val="auto"/>
                <w:sz w:val="24"/>
                <w:szCs w:val="24"/>
              </w:rPr>
            </w:pPr>
          </w:p>
        </w:tc>
      </w:tr>
    </w:tbl>
    <w:p xmlns:wp14="http://schemas.microsoft.com/office/word/2010/wordml" w:rsidP="05905ECD" w14:paraId="52E4E1BF" wp14:textId="6C99B641">
      <w:pPr>
        <w:spacing w:before="0" w:after="0" w:line="240" w:lineRule="auto"/>
        <w:ind w:left="0" w:right="0"/>
        <w:jc w:val="left"/>
        <w:rPr>
          <w:rFonts w:ascii="Cambria" w:hAnsi="Cambria" w:eastAsia="Cambria" w:cs="Cambria"/>
          <w:b w:val="0"/>
          <w:bCs w:val="0"/>
          <w:i w:val="0"/>
          <w:iCs w:val="0"/>
          <w:caps w:val="0"/>
          <w:smallCaps w:val="0"/>
          <w:color w:val="auto"/>
          <w:sz w:val="22"/>
          <w:szCs w:val="22"/>
        </w:rPr>
      </w:pPr>
    </w:p>
    <w:tbl>
      <w:tblPr>
        <w:tblStyle w:val="TableGrid"/>
        <w:tblW w:w="0" w:type="auto"/>
        <w:tblLayout w:type="fixed"/>
        <w:tblLook w:val="06A0" w:firstRow="1" w:lastRow="0" w:firstColumn="1" w:lastColumn="0" w:noHBand="1" w:noVBand="1"/>
      </w:tblPr>
      <w:tblGrid>
        <w:gridCol w:w="14040"/>
      </w:tblGrid>
      <w:tr w:rsidR="05905ECD" w:rsidTr="05905ECD" w14:paraId="1EA185F6">
        <w:trPr>
          <w:trHeight w:val="300"/>
        </w:trPr>
        <w:tc>
          <w:tcPr>
            <w:tcW w:w="14040" w:type="dxa"/>
            <w:shd w:val="clear" w:color="auto" w:fill="8EAADB" w:themeFill="accent1" w:themeFillTint="99"/>
            <w:tcMar/>
          </w:tcPr>
          <w:p w:rsidR="05905ECD" w:rsidP="05905ECD" w:rsidRDefault="05905ECD" w14:paraId="60B72D41" w14:textId="0E5CAF92">
            <w:pPr>
              <w:pStyle w:val="Heading1"/>
              <w:spacing w:before="0" w:after="0" w:line="240" w:lineRule="auto"/>
              <w:ind w:left="117" w:right="0"/>
              <w:jc w:val="left"/>
              <w:rPr>
                <w:rFonts w:ascii="Cambria" w:hAnsi="Cambria" w:eastAsia="Cambria" w:cs="Cambria"/>
                <w:b w:val="1"/>
                <w:bCs w:val="1"/>
                <w:i w:val="0"/>
                <w:iCs w:val="0"/>
                <w:caps w:val="0"/>
                <w:smallCaps w:val="0"/>
                <w:color w:val="auto"/>
                <w:sz w:val="24"/>
                <w:szCs w:val="24"/>
              </w:rPr>
            </w:pPr>
            <w:r w:rsidRPr="05905ECD" w:rsidR="05905ECD">
              <w:rPr>
                <w:rFonts w:ascii="Cambria" w:hAnsi="Cambria" w:eastAsia="Cambria" w:cs="Cambria"/>
                <w:b w:val="1"/>
                <w:bCs w:val="1"/>
                <w:i w:val="0"/>
                <w:iCs w:val="0"/>
                <w:caps w:val="0"/>
                <w:smallCaps w:val="0"/>
                <w:color w:val="auto"/>
                <w:sz w:val="24"/>
                <w:szCs w:val="24"/>
              </w:rPr>
              <w:t xml:space="preserve">Fagets </w:t>
            </w:r>
            <w:r w:rsidRPr="05905ECD" w:rsidR="05905ECD">
              <w:rPr>
                <w:rFonts w:ascii="Cambria" w:hAnsi="Cambria" w:eastAsia="Cambria" w:cs="Cambria"/>
                <w:b w:val="1"/>
                <w:bCs w:val="1"/>
                <w:i w:val="0"/>
                <w:iCs w:val="0"/>
                <w:caps w:val="0"/>
                <w:smallCaps w:val="0"/>
                <w:color w:val="auto"/>
                <w:sz w:val="24"/>
                <w:szCs w:val="24"/>
              </w:rPr>
              <w:t>udvikling</w:t>
            </w:r>
          </w:p>
        </w:tc>
      </w:tr>
    </w:tbl>
    <w:tbl>
      <w:tblPr>
        <w:tblStyle w:val="TableGrid"/>
        <w:tblW w:w="0" w:type="auto"/>
        <w:tblInd w:w="105" w:type="dxa"/>
        <w:tblLayout w:type="fixed"/>
        <w:tblLook w:val="06A0" w:firstRow="1" w:lastRow="0" w:firstColumn="1" w:lastColumn="0" w:noHBand="1" w:noVBand="1"/>
      </w:tblPr>
      <w:tblGrid>
        <w:gridCol w:w="4560"/>
        <w:gridCol w:w="1880"/>
        <w:gridCol w:w="7510"/>
      </w:tblGrid>
      <w:tr w:rsidR="05905ECD" w:rsidTr="02BD4C8A" w14:paraId="1D0A7C62">
        <w:trPr>
          <w:trHeight w:val="300"/>
        </w:trPr>
        <w:tc>
          <w:tcPr>
            <w:tcW w:w="4560" w:type="dxa"/>
            <w:shd w:val="clear" w:color="auto" w:fill="8EAADB" w:themeFill="accent1" w:themeFillTint="99"/>
            <w:tcMar>
              <w:left w:w="105" w:type="dxa"/>
              <w:right w:w="105" w:type="dxa"/>
            </w:tcMar>
            <w:vAlign w:val="top"/>
          </w:tcPr>
          <w:p w:rsidR="05905ECD" w:rsidP="05905ECD" w:rsidRDefault="05905ECD" w14:paraId="00601B41" w14:textId="502CC609">
            <w:pPr>
              <w:pStyle w:val="Heading1"/>
              <w:spacing w:before="0" w:after="0" w:line="240" w:lineRule="auto"/>
              <w:ind w:left="117" w:right="0"/>
              <w:jc w:val="left"/>
              <w:rPr>
                <w:rFonts w:ascii="Cambria" w:hAnsi="Cambria" w:eastAsia="Cambria" w:cs="Cambria"/>
                <w:b w:val="1"/>
                <w:bCs w:val="1"/>
                <w:i w:val="0"/>
                <w:iCs w:val="0"/>
                <w:color w:val="auto"/>
                <w:sz w:val="24"/>
                <w:szCs w:val="24"/>
              </w:rPr>
            </w:pPr>
            <w:r w:rsidRPr="05905ECD" w:rsidR="05905ECD">
              <w:rPr>
                <w:rFonts w:ascii="Cambria" w:hAnsi="Cambria" w:eastAsia="Cambria" w:cs="Cambria"/>
                <w:b w:val="1"/>
                <w:bCs w:val="1"/>
                <w:i w:val="0"/>
                <w:iCs w:val="0"/>
                <w:color w:val="auto"/>
                <w:sz w:val="24"/>
                <w:szCs w:val="24"/>
              </w:rPr>
              <w:t>Indhold</w:t>
            </w:r>
            <w:r w:rsidRPr="05905ECD" w:rsidR="05905ECD">
              <w:rPr>
                <w:rFonts w:ascii="Cambria" w:hAnsi="Cambria" w:eastAsia="Cambria" w:cs="Cambria"/>
                <w:b w:val="1"/>
                <w:bCs w:val="1"/>
                <w:i w:val="0"/>
                <w:iCs w:val="0"/>
                <w:color w:val="auto"/>
                <w:sz w:val="24"/>
                <w:szCs w:val="24"/>
              </w:rPr>
              <w:t xml:space="preserve"> og fokus</w:t>
            </w:r>
          </w:p>
          <w:p w:rsidR="05905ECD" w:rsidP="05905ECD" w:rsidRDefault="05905ECD" w14:paraId="7B070FA3" w14:textId="642C3FE1">
            <w:pPr>
              <w:pStyle w:val="Heading1"/>
              <w:spacing w:before="0" w:after="0" w:line="240" w:lineRule="auto"/>
              <w:ind w:left="117" w:right="0"/>
              <w:jc w:val="left"/>
              <w:rPr>
                <w:rFonts w:ascii="Cambria" w:hAnsi="Cambria" w:eastAsia="Cambria" w:cs="Cambria"/>
                <w:b w:val="1"/>
                <w:bCs w:val="1"/>
                <w:i w:val="0"/>
                <w:iCs w:val="0"/>
                <w:color w:val="auto"/>
                <w:sz w:val="24"/>
                <w:szCs w:val="24"/>
              </w:rPr>
            </w:pPr>
            <w:r w:rsidRPr="05905ECD" w:rsidR="05905ECD">
              <w:rPr>
                <w:rFonts w:ascii="Cambria" w:hAnsi="Cambria" w:eastAsia="Cambria" w:cs="Cambria"/>
                <w:b w:val="1"/>
                <w:bCs w:val="1"/>
                <w:i w:val="0"/>
                <w:iCs w:val="0"/>
                <w:color w:val="auto"/>
                <w:sz w:val="24"/>
                <w:szCs w:val="24"/>
              </w:rPr>
              <w:t>Klassetrin</w:t>
            </w:r>
            <w:r w:rsidRPr="05905ECD" w:rsidR="05905ECD">
              <w:rPr>
                <w:rFonts w:ascii="Cambria" w:hAnsi="Cambria" w:eastAsia="Cambria" w:cs="Cambria"/>
                <w:b w:val="1"/>
                <w:bCs w:val="1"/>
                <w:i w:val="0"/>
                <w:iCs w:val="0"/>
                <w:color w:val="auto"/>
                <w:sz w:val="24"/>
                <w:szCs w:val="24"/>
              </w:rPr>
              <w:t>: 9.klasse</w:t>
            </w:r>
          </w:p>
        </w:tc>
        <w:tc>
          <w:tcPr>
            <w:tcW w:w="1880" w:type="dxa"/>
            <w:shd w:val="clear" w:color="auto" w:fill="8EAADB" w:themeFill="accent1" w:themeFillTint="99"/>
            <w:tcMar>
              <w:left w:w="105" w:type="dxa"/>
              <w:right w:w="105" w:type="dxa"/>
            </w:tcMar>
            <w:vAlign w:val="top"/>
          </w:tcPr>
          <w:p w:rsidR="05905ECD" w:rsidP="05905ECD" w:rsidRDefault="05905ECD" w14:paraId="74AFC5C9" w14:textId="150498CC">
            <w:pPr>
              <w:pStyle w:val="Heading1"/>
              <w:spacing w:before="0" w:after="0" w:line="240" w:lineRule="auto"/>
              <w:ind w:left="117" w:right="0"/>
              <w:jc w:val="left"/>
              <w:rPr>
                <w:rFonts w:ascii="Cambria" w:hAnsi="Cambria" w:eastAsia="Cambria" w:cs="Cambria"/>
                <w:b w:val="1"/>
                <w:bCs w:val="1"/>
                <w:i w:val="0"/>
                <w:iCs w:val="0"/>
                <w:color w:val="auto"/>
                <w:sz w:val="24"/>
                <w:szCs w:val="24"/>
              </w:rPr>
            </w:pPr>
            <w:r w:rsidRPr="05905ECD" w:rsidR="05905ECD">
              <w:rPr>
                <w:rFonts w:ascii="Cambria" w:hAnsi="Cambria" w:eastAsia="Cambria" w:cs="Cambria"/>
                <w:b w:val="1"/>
                <w:bCs w:val="1"/>
                <w:i w:val="0"/>
                <w:iCs w:val="0"/>
                <w:color w:val="auto"/>
                <w:sz w:val="24"/>
                <w:szCs w:val="24"/>
              </w:rPr>
              <w:t>Kompetence</w:t>
            </w:r>
            <w:r w:rsidRPr="05905ECD" w:rsidR="05905ECD">
              <w:rPr>
                <w:rFonts w:ascii="Cambria" w:hAnsi="Cambria" w:eastAsia="Cambria" w:cs="Cambria"/>
                <w:b w:val="1"/>
                <w:bCs w:val="1"/>
                <w:i w:val="0"/>
                <w:iCs w:val="0"/>
                <w:color w:val="auto"/>
                <w:sz w:val="24"/>
                <w:szCs w:val="24"/>
              </w:rPr>
              <w:t>-områder</w:t>
            </w:r>
          </w:p>
        </w:tc>
        <w:tc>
          <w:tcPr>
            <w:tcW w:w="7510" w:type="dxa"/>
            <w:shd w:val="clear" w:color="auto" w:fill="8EAADB" w:themeFill="accent1" w:themeFillTint="99"/>
            <w:tcMar>
              <w:left w:w="105" w:type="dxa"/>
              <w:right w:w="105" w:type="dxa"/>
            </w:tcMar>
            <w:vAlign w:val="top"/>
          </w:tcPr>
          <w:p w:rsidR="05905ECD" w:rsidP="05905ECD" w:rsidRDefault="05905ECD" w14:paraId="1495C973" w14:textId="695A9E2A">
            <w:pPr>
              <w:pStyle w:val="Heading1"/>
              <w:spacing w:before="0" w:after="0" w:line="240" w:lineRule="auto"/>
              <w:ind w:left="117" w:right="0"/>
              <w:jc w:val="left"/>
              <w:rPr>
                <w:rFonts w:ascii="Cambria" w:hAnsi="Cambria" w:eastAsia="Cambria" w:cs="Cambria"/>
                <w:b w:val="1"/>
                <w:bCs w:val="1"/>
                <w:i w:val="0"/>
                <w:iCs w:val="0"/>
                <w:color w:val="auto"/>
                <w:sz w:val="24"/>
                <w:szCs w:val="24"/>
              </w:rPr>
            </w:pPr>
            <w:r w:rsidRPr="05905ECD" w:rsidR="05905ECD">
              <w:rPr>
                <w:rFonts w:ascii="Cambria" w:hAnsi="Cambria" w:eastAsia="Cambria" w:cs="Cambria"/>
                <w:b w:val="1"/>
                <w:bCs w:val="1"/>
                <w:i w:val="0"/>
                <w:iCs w:val="0"/>
                <w:color w:val="auto"/>
                <w:sz w:val="24"/>
                <w:szCs w:val="24"/>
              </w:rPr>
              <w:t>Delmål</w:t>
            </w:r>
          </w:p>
        </w:tc>
      </w:tr>
      <w:tr w:rsidR="05905ECD" w:rsidTr="02BD4C8A" w14:paraId="3B49E601">
        <w:trPr>
          <w:trHeight w:val="300"/>
        </w:trPr>
        <w:tc>
          <w:tcPr>
            <w:tcW w:w="4560" w:type="dxa"/>
            <w:tcMar>
              <w:left w:w="105" w:type="dxa"/>
              <w:right w:w="105" w:type="dxa"/>
            </w:tcMar>
            <w:vAlign w:val="top"/>
          </w:tcPr>
          <w:p w:rsidR="05905ECD" w:rsidP="05905ECD" w:rsidRDefault="05905ECD" w14:paraId="5C31A92E" w14:textId="4CBC42AA">
            <w:pPr>
              <w:spacing w:before="0" w:after="0" w:line="240" w:lineRule="auto"/>
              <w:ind w:left="117" w:right="0"/>
              <w:jc w:val="left"/>
              <w:rPr>
                <w:rFonts w:ascii="Calibri" w:hAnsi="Calibri" w:eastAsia="Calibri" w:cs="Calibri"/>
                <w:b w:val="1"/>
                <w:bCs w:val="1"/>
                <w:i w:val="0"/>
                <w:iCs w:val="0"/>
                <w:color w:val="auto"/>
                <w:sz w:val="24"/>
                <w:szCs w:val="24"/>
              </w:rPr>
            </w:pPr>
          </w:p>
          <w:p w:rsidR="05905ECD" w:rsidP="05905ECD" w:rsidRDefault="05905ECD" w14:paraId="4F08309C" w14:textId="77AD0A4D">
            <w:pPr>
              <w:spacing w:before="0" w:after="0" w:line="240" w:lineRule="auto"/>
              <w:ind w:left="117" w:right="0"/>
              <w:jc w:val="left"/>
              <w:rPr>
                <w:rFonts w:ascii="Calibri" w:hAnsi="Calibri" w:eastAsia="Calibri" w:cs="Calibri"/>
                <w:b w:val="0"/>
                <w:bCs w:val="0"/>
                <w:i w:val="0"/>
                <w:iCs w:val="0"/>
                <w:color w:val="auto"/>
                <w:sz w:val="24"/>
                <w:szCs w:val="24"/>
              </w:rPr>
            </w:pPr>
            <w:r w:rsidRPr="05905ECD" w:rsidR="05905ECD">
              <w:rPr>
                <w:rFonts w:ascii="Calibri" w:hAnsi="Calibri" w:eastAsia="Calibri" w:cs="Calibri"/>
                <w:b w:val="1"/>
                <w:bCs w:val="1"/>
                <w:i w:val="0"/>
                <w:iCs w:val="0"/>
                <w:color w:val="auto"/>
                <w:sz w:val="24"/>
                <w:szCs w:val="24"/>
              </w:rPr>
              <w:t>9.klasse</w:t>
            </w:r>
          </w:p>
          <w:p w:rsidR="05905ECD" w:rsidP="05905ECD" w:rsidRDefault="05905ECD" w14:paraId="17DCA6C2" w14:textId="0D05DBFC">
            <w:pPr>
              <w:spacing w:before="11" w:after="0" w:line="240" w:lineRule="auto"/>
              <w:ind w:left="0" w:right="0"/>
              <w:jc w:val="left"/>
              <w:rPr>
                <w:rFonts w:ascii="Calibri" w:hAnsi="Calibri" w:eastAsia="Calibri" w:cs="Calibri"/>
                <w:b w:val="0"/>
                <w:bCs w:val="0"/>
                <w:i w:val="0"/>
                <w:iCs w:val="0"/>
                <w:color w:val="auto"/>
                <w:sz w:val="24"/>
                <w:szCs w:val="24"/>
              </w:rPr>
            </w:pPr>
          </w:p>
          <w:p w:rsidR="05905ECD" w:rsidP="05905ECD" w:rsidRDefault="05905ECD" w14:paraId="47071A1C" w14:textId="676012C4">
            <w:pPr>
              <w:spacing w:before="0" w:after="0" w:line="240" w:lineRule="auto"/>
              <w:ind w:left="117" w:right="0"/>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Samfundsfagsundervisningen i 9. klasse hænger nøje sammen med dette klassetrins historieundervisning, hvorfor undervisningen er tilrettelagt med en stor tværfaglighed. Således er diskussionen af demokratiopfattelse en del af historieundervisningen ligeledes diskussionen om hvordan man kan deltage i et demokrati.</w:t>
            </w:r>
          </w:p>
          <w:p w:rsidR="05905ECD" w:rsidP="05905ECD" w:rsidRDefault="05905ECD" w14:paraId="31667603" w14:textId="08688452">
            <w:pPr>
              <w:pStyle w:val="Normal"/>
              <w:spacing w:before="0" w:after="0" w:line="240" w:lineRule="auto"/>
              <w:ind w:left="117" w:right="0"/>
              <w:jc w:val="left"/>
              <w:rPr>
                <w:rFonts w:ascii="Calibri" w:hAnsi="Calibri" w:eastAsia="Calibri" w:cs="Calibri"/>
                <w:b w:val="0"/>
                <w:bCs w:val="0"/>
                <w:i w:val="0"/>
                <w:iCs w:val="0"/>
                <w:color w:val="auto"/>
                <w:sz w:val="22"/>
                <w:szCs w:val="22"/>
              </w:rPr>
            </w:pPr>
          </w:p>
          <w:p w:rsidR="05905ECD" w:rsidP="05905ECD" w:rsidRDefault="05905ECD" w14:paraId="12AEFB0F" w14:textId="631F1B8B">
            <w:pPr>
              <w:spacing w:before="0" w:after="0" w:line="240" w:lineRule="auto"/>
              <w:ind w:left="117" w:right="0"/>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Ud</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fra</w:t>
            </w:r>
            <w:r w:rsidRPr="05905ECD" w:rsidR="05905ECD">
              <w:rPr>
                <w:rFonts w:ascii="Calibri" w:hAnsi="Calibri" w:eastAsia="Calibri" w:cs="Calibri"/>
                <w:b w:val="0"/>
                <w:bCs w:val="0"/>
                <w:i w:val="0"/>
                <w:iCs w:val="0"/>
                <w:color w:val="auto"/>
                <w:sz w:val="22"/>
                <w:szCs w:val="22"/>
              </w:rPr>
              <w:t xml:space="preserve"> de klassiske politiske </w:t>
            </w:r>
            <w:r w:rsidRPr="05905ECD" w:rsidR="05905ECD">
              <w:rPr>
                <w:rFonts w:ascii="Calibri" w:hAnsi="Calibri" w:eastAsia="Calibri" w:cs="Calibri"/>
                <w:b w:val="0"/>
                <w:bCs w:val="0"/>
                <w:i w:val="0"/>
                <w:iCs w:val="0"/>
                <w:color w:val="auto"/>
                <w:sz w:val="22"/>
                <w:szCs w:val="22"/>
              </w:rPr>
              <w:t>ideologier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fra</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historieundervisningen</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arbejdes</w:t>
            </w:r>
            <w:r w:rsidRPr="05905ECD" w:rsidR="05905ECD">
              <w:rPr>
                <w:rFonts w:ascii="Calibri" w:hAnsi="Calibri" w:eastAsia="Calibri" w:cs="Calibri"/>
                <w:b w:val="0"/>
                <w:bCs w:val="0"/>
                <w:i w:val="0"/>
                <w:iCs w:val="0"/>
                <w:color w:val="auto"/>
                <w:sz w:val="22"/>
                <w:szCs w:val="22"/>
              </w:rPr>
              <w:t xml:space="preserve"> der i </w:t>
            </w:r>
            <w:r w:rsidRPr="05905ECD" w:rsidR="05905ECD">
              <w:rPr>
                <w:rFonts w:ascii="Calibri" w:hAnsi="Calibri" w:eastAsia="Calibri" w:cs="Calibri"/>
                <w:b w:val="0"/>
                <w:bCs w:val="0"/>
                <w:i w:val="0"/>
                <w:iCs w:val="0"/>
                <w:color w:val="auto"/>
                <w:sz w:val="22"/>
                <w:szCs w:val="22"/>
              </w:rPr>
              <w:t>samfundsfag</w:t>
            </w:r>
            <w:r w:rsidRPr="05905ECD" w:rsidR="05905ECD">
              <w:rPr>
                <w:rFonts w:ascii="Calibri" w:hAnsi="Calibri" w:eastAsia="Calibri" w:cs="Calibri"/>
                <w:b w:val="0"/>
                <w:bCs w:val="0"/>
                <w:i w:val="0"/>
                <w:iCs w:val="0"/>
                <w:color w:val="auto"/>
                <w:sz w:val="22"/>
                <w:szCs w:val="22"/>
              </w:rPr>
              <w:t xml:space="preserve"> med at </w:t>
            </w:r>
            <w:r w:rsidRPr="05905ECD" w:rsidR="05905ECD">
              <w:rPr>
                <w:rFonts w:ascii="Calibri" w:hAnsi="Calibri" w:eastAsia="Calibri" w:cs="Calibri"/>
                <w:b w:val="0"/>
                <w:bCs w:val="0"/>
                <w:i w:val="0"/>
                <w:iCs w:val="0"/>
                <w:color w:val="auto"/>
                <w:sz w:val="22"/>
                <w:szCs w:val="22"/>
              </w:rPr>
              <w:t>genkende</w:t>
            </w:r>
            <w:r w:rsidRPr="05905ECD" w:rsidR="05905ECD">
              <w:rPr>
                <w:rFonts w:ascii="Calibri" w:hAnsi="Calibri" w:eastAsia="Calibri" w:cs="Calibri"/>
                <w:b w:val="0"/>
                <w:bCs w:val="0"/>
                <w:i w:val="0"/>
                <w:iCs w:val="0"/>
                <w:color w:val="auto"/>
                <w:sz w:val="22"/>
                <w:szCs w:val="22"/>
              </w:rPr>
              <w:t xml:space="preserve"> tankegangen i </w:t>
            </w:r>
            <w:r w:rsidRPr="05905ECD" w:rsidR="05905ECD">
              <w:rPr>
                <w:rFonts w:ascii="Calibri" w:hAnsi="Calibri" w:eastAsia="Calibri" w:cs="Calibri"/>
                <w:b w:val="0"/>
                <w:bCs w:val="0"/>
                <w:i w:val="0"/>
                <w:iCs w:val="0"/>
                <w:color w:val="auto"/>
                <w:sz w:val="22"/>
                <w:szCs w:val="22"/>
              </w:rPr>
              <w:t>nutidige</w:t>
            </w:r>
            <w:r w:rsidRPr="05905ECD" w:rsidR="05905ECD">
              <w:rPr>
                <w:rFonts w:ascii="Calibri" w:hAnsi="Calibri" w:eastAsia="Calibri" w:cs="Calibri"/>
                <w:b w:val="0"/>
                <w:bCs w:val="0"/>
                <w:i w:val="0"/>
                <w:iCs w:val="0"/>
                <w:color w:val="auto"/>
                <w:sz w:val="22"/>
                <w:szCs w:val="22"/>
              </w:rPr>
              <w:t xml:space="preserve"> dagsaktuelle </w:t>
            </w:r>
            <w:r w:rsidRPr="05905ECD" w:rsidR="05905ECD">
              <w:rPr>
                <w:rFonts w:ascii="Calibri" w:hAnsi="Calibri" w:eastAsia="Calibri" w:cs="Calibri"/>
                <w:b w:val="0"/>
                <w:bCs w:val="0"/>
                <w:i w:val="0"/>
                <w:iCs w:val="0"/>
                <w:color w:val="auto"/>
                <w:sz w:val="22"/>
                <w:szCs w:val="22"/>
              </w:rPr>
              <w:t>udtalelser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fra</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politikerne</w:t>
            </w:r>
            <w:r w:rsidRPr="05905ECD" w:rsidR="05905ECD">
              <w:rPr>
                <w:rFonts w:ascii="Calibri" w:hAnsi="Calibri" w:eastAsia="Calibri" w:cs="Calibri"/>
                <w:b w:val="0"/>
                <w:bCs w:val="0"/>
                <w:i w:val="0"/>
                <w:iCs w:val="0"/>
                <w:color w:val="auto"/>
                <w:sz w:val="22"/>
                <w:szCs w:val="22"/>
              </w:rPr>
              <w:t xml:space="preserve">. </w:t>
            </w:r>
          </w:p>
          <w:p w:rsidR="05905ECD" w:rsidP="05905ECD" w:rsidRDefault="05905ECD" w14:paraId="0D7E6ADB" w14:textId="072D369D">
            <w:pPr>
              <w:spacing w:before="0" w:after="0" w:line="240" w:lineRule="auto"/>
              <w:ind w:left="117" w:right="0"/>
              <w:jc w:val="left"/>
              <w:rPr>
                <w:rFonts w:ascii="Calibri" w:hAnsi="Calibri" w:eastAsia="Calibri" w:cs="Calibri"/>
                <w:b w:val="0"/>
                <w:bCs w:val="0"/>
                <w:i w:val="0"/>
                <w:iCs w:val="0"/>
                <w:color w:val="auto"/>
                <w:sz w:val="22"/>
                <w:szCs w:val="22"/>
              </w:rPr>
            </w:pPr>
          </w:p>
          <w:p w:rsidR="05905ECD" w:rsidP="05905ECD" w:rsidRDefault="05905ECD" w14:paraId="25CBF91B" w14:textId="01CDA408">
            <w:pPr>
              <w:spacing w:before="0" w:after="0" w:line="240" w:lineRule="auto"/>
              <w:ind w:left="117" w:right="0"/>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Derfra</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diskuteres</w:t>
            </w:r>
            <w:r w:rsidRPr="05905ECD" w:rsidR="05905ECD">
              <w:rPr>
                <w:rFonts w:ascii="Calibri" w:hAnsi="Calibri" w:eastAsia="Calibri" w:cs="Calibri"/>
                <w:b w:val="0"/>
                <w:bCs w:val="0"/>
                <w:i w:val="0"/>
                <w:iCs w:val="0"/>
                <w:color w:val="auto"/>
                <w:sz w:val="22"/>
                <w:szCs w:val="22"/>
              </w:rPr>
              <w:t xml:space="preserve"> den </w:t>
            </w:r>
            <w:r w:rsidRPr="05905ECD" w:rsidR="05905ECD">
              <w:rPr>
                <w:rFonts w:ascii="Calibri" w:hAnsi="Calibri" w:eastAsia="Calibri" w:cs="Calibri"/>
                <w:b w:val="0"/>
                <w:bCs w:val="0"/>
                <w:i w:val="0"/>
                <w:iCs w:val="0"/>
                <w:color w:val="auto"/>
                <w:sz w:val="22"/>
                <w:szCs w:val="22"/>
              </w:rPr>
              <w:t>nutidige</w:t>
            </w:r>
            <w:r w:rsidRPr="05905ECD" w:rsidR="05905ECD">
              <w:rPr>
                <w:rFonts w:ascii="Calibri" w:hAnsi="Calibri" w:eastAsia="Calibri" w:cs="Calibri"/>
                <w:b w:val="0"/>
                <w:bCs w:val="0"/>
                <w:i w:val="0"/>
                <w:iCs w:val="0"/>
                <w:color w:val="auto"/>
                <w:sz w:val="22"/>
                <w:szCs w:val="22"/>
              </w:rPr>
              <w:t xml:space="preserve"> parlamentariske </w:t>
            </w:r>
            <w:r w:rsidRPr="05905ECD" w:rsidR="05905ECD">
              <w:rPr>
                <w:rFonts w:ascii="Calibri" w:hAnsi="Calibri" w:eastAsia="Calibri" w:cs="Calibri"/>
                <w:b w:val="0"/>
                <w:bCs w:val="0"/>
                <w:i w:val="0"/>
                <w:iCs w:val="0"/>
                <w:color w:val="auto"/>
                <w:sz w:val="22"/>
                <w:szCs w:val="22"/>
              </w:rPr>
              <w:t>situation</w:t>
            </w:r>
            <w:r w:rsidRPr="05905ECD" w:rsidR="05905ECD">
              <w:rPr>
                <w:rFonts w:ascii="Calibri" w:hAnsi="Calibri" w:eastAsia="Calibri" w:cs="Calibri"/>
                <w:b w:val="0"/>
                <w:bCs w:val="0"/>
                <w:i w:val="0"/>
                <w:iCs w:val="0"/>
                <w:color w:val="auto"/>
                <w:sz w:val="22"/>
                <w:szCs w:val="22"/>
              </w:rPr>
              <w:t xml:space="preserve"> og </w:t>
            </w:r>
            <w:r w:rsidRPr="05905ECD" w:rsidR="05905ECD">
              <w:rPr>
                <w:rFonts w:ascii="Calibri" w:hAnsi="Calibri" w:eastAsia="Calibri" w:cs="Calibri"/>
                <w:b w:val="0"/>
                <w:bCs w:val="0"/>
                <w:i w:val="0"/>
                <w:iCs w:val="0"/>
                <w:color w:val="auto"/>
                <w:sz w:val="22"/>
                <w:szCs w:val="22"/>
              </w:rPr>
              <w:t>ud</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fra</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partiernes</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holdninger</w:t>
            </w:r>
            <w:r w:rsidRPr="05905ECD" w:rsidR="05905ECD">
              <w:rPr>
                <w:rFonts w:ascii="Calibri" w:hAnsi="Calibri" w:eastAsia="Calibri" w:cs="Calibri"/>
                <w:b w:val="0"/>
                <w:bCs w:val="0"/>
                <w:i w:val="0"/>
                <w:iCs w:val="0"/>
                <w:color w:val="auto"/>
                <w:sz w:val="22"/>
                <w:szCs w:val="22"/>
              </w:rPr>
              <w:t xml:space="preserve"> til fordelingspolitikken </w:t>
            </w:r>
            <w:r w:rsidRPr="05905ECD" w:rsidR="05905ECD">
              <w:rPr>
                <w:rFonts w:ascii="Calibri" w:hAnsi="Calibri" w:eastAsia="Calibri" w:cs="Calibri"/>
                <w:b w:val="0"/>
                <w:bCs w:val="0"/>
                <w:i w:val="0"/>
                <w:iCs w:val="0"/>
                <w:color w:val="auto"/>
                <w:sz w:val="22"/>
                <w:szCs w:val="22"/>
              </w:rPr>
              <w:t>placeres</w:t>
            </w:r>
            <w:r w:rsidRPr="05905ECD" w:rsidR="05905ECD">
              <w:rPr>
                <w:rFonts w:ascii="Calibri" w:hAnsi="Calibri" w:eastAsia="Calibri" w:cs="Calibri"/>
                <w:b w:val="0"/>
                <w:bCs w:val="0"/>
                <w:i w:val="0"/>
                <w:iCs w:val="0"/>
                <w:color w:val="auto"/>
                <w:sz w:val="22"/>
                <w:szCs w:val="22"/>
              </w:rPr>
              <w:t xml:space="preserve"> de i et kontinuum. </w:t>
            </w:r>
            <w:r w:rsidRPr="05905ECD" w:rsidR="05905ECD">
              <w:rPr>
                <w:rFonts w:ascii="Calibri" w:hAnsi="Calibri" w:eastAsia="Calibri" w:cs="Calibri"/>
                <w:b w:val="0"/>
                <w:bCs w:val="0"/>
                <w:i w:val="0"/>
                <w:iCs w:val="0"/>
                <w:color w:val="auto"/>
                <w:sz w:val="22"/>
                <w:szCs w:val="22"/>
              </w:rPr>
              <w:t>Efterfølgende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undersøges</w:t>
            </w:r>
            <w:r w:rsidRPr="05905ECD" w:rsidR="05905ECD">
              <w:rPr>
                <w:rFonts w:ascii="Calibri" w:hAnsi="Calibri" w:eastAsia="Calibri" w:cs="Calibri"/>
                <w:b w:val="0"/>
                <w:bCs w:val="0"/>
                <w:i w:val="0"/>
                <w:iCs w:val="0"/>
                <w:color w:val="auto"/>
                <w:sz w:val="22"/>
                <w:szCs w:val="22"/>
              </w:rPr>
              <w:t xml:space="preserve"> de </w:t>
            </w:r>
            <w:r w:rsidRPr="05905ECD" w:rsidR="05905ECD">
              <w:rPr>
                <w:rFonts w:ascii="Calibri" w:hAnsi="Calibri" w:eastAsia="Calibri" w:cs="Calibri"/>
                <w:b w:val="0"/>
                <w:bCs w:val="0"/>
                <w:i w:val="0"/>
                <w:iCs w:val="0"/>
                <w:color w:val="auto"/>
                <w:sz w:val="22"/>
                <w:szCs w:val="22"/>
              </w:rPr>
              <w:t>værdipolitiske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holdninger</w:t>
            </w:r>
            <w:r w:rsidRPr="05905ECD" w:rsidR="05905ECD">
              <w:rPr>
                <w:rFonts w:ascii="Calibri" w:hAnsi="Calibri" w:eastAsia="Calibri" w:cs="Calibri"/>
                <w:b w:val="0"/>
                <w:bCs w:val="0"/>
                <w:i w:val="0"/>
                <w:iCs w:val="0"/>
                <w:color w:val="auto"/>
                <w:sz w:val="22"/>
                <w:szCs w:val="22"/>
              </w:rPr>
              <w:t xml:space="preserve"> i </w:t>
            </w:r>
            <w:r w:rsidRPr="05905ECD" w:rsidR="05905ECD">
              <w:rPr>
                <w:rFonts w:ascii="Calibri" w:hAnsi="Calibri" w:eastAsia="Calibri" w:cs="Calibri"/>
                <w:b w:val="0"/>
                <w:bCs w:val="0"/>
                <w:i w:val="0"/>
                <w:iCs w:val="0"/>
                <w:color w:val="auto"/>
                <w:sz w:val="22"/>
                <w:szCs w:val="22"/>
              </w:rPr>
              <w:t>partierne</w:t>
            </w:r>
            <w:r w:rsidRPr="05905ECD" w:rsidR="05905ECD">
              <w:rPr>
                <w:rFonts w:ascii="Calibri" w:hAnsi="Calibri" w:eastAsia="Calibri" w:cs="Calibri"/>
                <w:b w:val="0"/>
                <w:bCs w:val="0"/>
                <w:i w:val="0"/>
                <w:iCs w:val="0"/>
                <w:color w:val="auto"/>
                <w:sz w:val="22"/>
                <w:szCs w:val="22"/>
              </w:rPr>
              <w:t xml:space="preserve"> og de </w:t>
            </w:r>
            <w:r w:rsidRPr="05905ECD" w:rsidR="05905ECD">
              <w:rPr>
                <w:rFonts w:ascii="Calibri" w:hAnsi="Calibri" w:eastAsia="Calibri" w:cs="Calibri"/>
                <w:b w:val="0"/>
                <w:bCs w:val="0"/>
                <w:i w:val="0"/>
                <w:iCs w:val="0"/>
                <w:color w:val="auto"/>
                <w:sz w:val="22"/>
                <w:szCs w:val="22"/>
              </w:rPr>
              <w:t>placeres</w:t>
            </w:r>
            <w:r w:rsidRPr="05905ECD" w:rsidR="05905ECD">
              <w:rPr>
                <w:rFonts w:ascii="Calibri" w:hAnsi="Calibri" w:eastAsia="Calibri" w:cs="Calibri"/>
                <w:b w:val="0"/>
                <w:bCs w:val="0"/>
                <w:i w:val="0"/>
                <w:iCs w:val="0"/>
                <w:color w:val="auto"/>
                <w:sz w:val="22"/>
                <w:szCs w:val="22"/>
              </w:rPr>
              <w:t xml:space="preserve"> i forhold til </w:t>
            </w:r>
            <w:r w:rsidRPr="05905ECD" w:rsidR="05905ECD">
              <w:rPr>
                <w:rFonts w:ascii="Calibri" w:hAnsi="Calibri" w:eastAsia="Calibri" w:cs="Calibri"/>
                <w:b w:val="0"/>
                <w:bCs w:val="0"/>
                <w:i w:val="0"/>
                <w:iCs w:val="0"/>
                <w:color w:val="auto"/>
                <w:sz w:val="22"/>
                <w:szCs w:val="22"/>
              </w:rPr>
              <w:t>hinanden</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ud</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fra</w:t>
            </w:r>
            <w:r w:rsidRPr="05905ECD" w:rsidR="05905ECD">
              <w:rPr>
                <w:rFonts w:ascii="Calibri" w:hAnsi="Calibri" w:eastAsia="Calibri" w:cs="Calibri"/>
                <w:b w:val="0"/>
                <w:bCs w:val="0"/>
                <w:i w:val="0"/>
                <w:iCs w:val="0"/>
                <w:color w:val="auto"/>
                <w:sz w:val="22"/>
                <w:szCs w:val="22"/>
              </w:rPr>
              <w:t xml:space="preserve"> de to </w:t>
            </w:r>
            <w:r w:rsidRPr="05905ECD" w:rsidR="05905ECD">
              <w:rPr>
                <w:rFonts w:ascii="Calibri" w:hAnsi="Calibri" w:eastAsia="Calibri" w:cs="Calibri"/>
                <w:b w:val="0"/>
                <w:bCs w:val="0"/>
                <w:i w:val="0"/>
                <w:iCs w:val="0"/>
                <w:color w:val="auto"/>
                <w:sz w:val="22"/>
                <w:szCs w:val="22"/>
              </w:rPr>
              <w:t>politikområder</w:t>
            </w:r>
            <w:r w:rsidRPr="05905ECD" w:rsidR="05905ECD">
              <w:rPr>
                <w:rFonts w:ascii="Calibri" w:hAnsi="Calibri" w:eastAsia="Calibri" w:cs="Calibri"/>
                <w:b w:val="0"/>
                <w:bCs w:val="0"/>
                <w:i w:val="0"/>
                <w:iCs w:val="0"/>
                <w:color w:val="auto"/>
                <w:sz w:val="22"/>
                <w:szCs w:val="22"/>
              </w:rPr>
              <w:t xml:space="preserve"> i et koordinatsystem.</w:t>
            </w:r>
          </w:p>
          <w:p w:rsidR="05905ECD" w:rsidP="05905ECD" w:rsidRDefault="05905ECD" w14:paraId="06B7C2E7" w14:textId="39FBC24B">
            <w:pPr>
              <w:spacing w:before="0" w:after="0" w:line="240" w:lineRule="auto"/>
              <w:ind w:left="117" w:right="0"/>
              <w:jc w:val="left"/>
              <w:rPr>
                <w:rFonts w:ascii="Calibri" w:hAnsi="Calibri" w:eastAsia="Calibri" w:cs="Calibri"/>
                <w:b w:val="0"/>
                <w:bCs w:val="0"/>
                <w:i w:val="0"/>
                <w:iCs w:val="0"/>
                <w:color w:val="auto"/>
                <w:sz w:val="22"/>
                <w:szCs w:val="22"/>
              </w:rPr>
            </w:pPr>
          </w:p>
          <w:p w:rsidR="05905ECD" w:rsidP="02BD4C8A" w:rsidRDefault="05905ECD" w14:paraId="42AD8A7D" w14:textId="29473208">
            <w:pPr>
              <w:spacing w:before="74" w:after="0" w:line="240" w:lineRule="auto"/>
              <w:ind w:left="107" w:right="0"/>
              <w:jc w:val="left"/>
              <w:rPr>
                <w:rFonts w:ascii="Calibri" w:hAnsi="Calibri" w:eastAsia="Calibri" w:cs="Calibri"/>
                <w:b w:val="0"/>
                <w:bCs w:val="0"/>
                <w:i w:val="0"/>
                <w:iCs w:val="0"/>
                <w:color w:val="auto"/>
                <w:sz w:val="22"/>
                <w:szCs w:val="22"/>
              </w:rPr>
            </w:pPr>
            <w:r w:rsidRPr="02BD4C8A" w:rsidR="02BD4C8A">
              <w:rPr>
                <w:rFonts w:ascii="Calibri" w:hAnsi="Calibri" w:eastAsia="Calibri" w:cs="Calibri"/>
                <w:b w:val="0"/>
                <w:bCs w:val="0"/>
                <w:i w:val="0"/>
                <w:iCs w:val="0"/>
                <w:color w:val="auto"/>
                <w:sz w:val="22"/>
                <w:szCs w:val="22"/>
              </w:rPr>
              <w:t>For at forstå det politiske arbejde tages der eventuelt på besøg i Folketinget på Christiansborg. Ud fra dette besøg tager vi forholdet mellem demokrati og lovgivning op, og betydningen af lovgivningen, men det er også blevet behandlet i historieundervisningen, hvor vi arbejdede med lovgivnings betydning for en stærk demokratiudvikling. Ligesom der arbejdes med medier som platform for den fælles samfundsdebat, men også med et fokus på, hvem der kommer til orde i debatter.</w:t>
            </w:r>
          </w:p>
          <w:p w:rsidR="05905ECD" w:rsidP="05905ECD" w:rsidRDefault="05905ECD" w14:paraId="4BC86F32" w14:textId="1A40A9A8">
            <w:pPr>
              <w:spacing w:before="0" w:after="0" w:line="240" w:lineRule="auto"/>
              <w:ind w:left="117" w:right="0"/>
              <w:jc w:val="left"/>
              <w:rPr>
                <w:rFonts w:ascii="Calibri" w:hAnsi="Calibri" w:eastAsia="Calibri" w:cs="Calibri"/>
                <w:b w:val="0"/>
                <w:bCs w:val="0"/>
                <w:i w:val="0"/>
                <w:iCs w:val="0"/>
                <w:color w:val="auto"/>
                <w:sz w:val="22"/>
                <w:szCs w:val="22"/>
              </w:rPr>
            </w:pPr>
          </w:p>
          <w:p w:rsidR="05905ECD" w:rsidP="05905ECD" w:rsidRDefault="05905ECD" w14:paraId="7FD18943" w14:textId="1AFD31C9">
            <w:pPr>
              <w:spacing w:before="0" w:after="0" w:line="240" w:lineRule="auto"/>
              <w:ind w:left="117" w:right="0"/>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 xml:space="preserve">I forbindelse med </w:t>
            </w:r>
            <w:r w:rsidRPr="05905ECD" w:rsidR="05905ECD">
              <w:rPr>
                <w:rFonts w:ascii="Calibri" w:hAnsi="Calibri" w:eastAsia="Calibri" w:cs="Calibri"/>
                <w:b w:val="0"/>
                <w:bCs w:val="0"/>
                <w:i w:val="0"/>
                <w:iCs w:val="0"/>
                <w:color w:val="auto"/>
                <w:sz w:val="22"/>
                <w:szCs w:val="22"/>
              </w:rPr>
              <w:t>arbejdet</w:t>
            </w:r>
            <w:r w:rsidRPr="05905ECD" w:rsidR="05905ECD">
              <w:rPr>
                <w:rFonts w:ascii="Calibri" w:hAnsi="Calibri" w:eastAsia="Calibri" w:cs="Calibri"/>
                <w:b w:val="0"/>
                <w:bCs w:val="0"/>
                <w:i w:val="0"/>
                <w:iCs w:val="0"/>
                <w:color w:val="auto"/>
                <w:sz w:val="22"/>
                <w:szCs w:val="22"/>
              </w:rPr>
              <w:t xml:space="preserve"> med det danske demokrati </w:t>
            </w:r>
            <w:r w:rsidRPr="05905ECD" w:rsidR="05905ECD">
              <w:rPr>
                <w:rFonts w:ascii="Calibri" w:hAnsi="Calibri" w:eastAsia="Calibri" w:cs="Calibri"/>
                <w:b w:val="0"/>
                <w:bCs w:val="0"/>
                <w:i w:val="0"/>
                <w:iCs w:val="0"/>
                <w:color w:val="auto"/>
                <w:sz w:val="22"/>
                <w:szCs w:val="22"/>
              </w:rPr>
              <w:t>forholder</w:t>
            </w:r>
            <w:r w:rsidRPr="05905ECD" w:rsidR="05905ECD">
              <w:rPr>
                <w:rFonts w:ascii="Calibri" w:hAnsi="Calibri" w:eastAsia="Calibri" w:cs="Calibri"/>
                <w:b w:val="0"/>
                <w:bCs w:val="0"/>
                <w:i w:val="0"/>
                <w:iCs w:val="0"/>
                <w:color w:val="auto"/>
                <w:sz w:val="22"/>
                <w:szCs w:val="22"/>
              </w:rPr>
              <w:t xml:space="preserve"> vi os til den </w:t>
            </w:r>
            <w:r w:rsidRPr="05905ECD" w:rsidR="05905ECD">
              <w:rPr>
                <w:rFonts w:ascii="Calibri" w:hAnsi="Calibri" w:eastAsia="Calibri" w:cs="Calibri"/>
                <w:b w:val="0"/>
                <w:bCs w:val="0"/>
                <w:i w:val="0"/>
                <w:iCs w:val="0"/>
                <w:color w:val="auto"/>
                <w:sz w:val="22"/>
                <w:szCs w:val="22"/>
              </w:rPr>
              <w:t>velfærdsstat</w:t>
            </w:r>
            <w:r w:rsidRPr="05905ECD" w:rsidR="05905ECD">
              <w:rPr>
                <w:rFonts w:ascii="Calibri" w:hAnsi="Calibri" w:eastAsia="Calibri" w:cs="Calibri"/>
                <w:b w:val="0"/>
                <w:bCs w:val="0"/>
                <w:i w:val="0"/>
                <w:iCs w:val="0"/>
                <w:color w:val="auto"/>
                <w:sz w:val="22"/>
                <w:szCs w:val="22"/>
              </w:rPr>
              <w:t xml:space="preserve"> som </w:t>
            </w:r>
            <w:r w:rsidRPr="05905ECD" w:rsidR="05905ECD">
              <w:rPr>
                <w:rFonts w:ascii="Calibri" w:hAnsi="Calibri" w:eastAsia="Calibri" w:cs="Calibri"/>
                <w:b w:val="0"/>
                <w:bCs w:val="0"/>
                <w:i w:val="0"/>
                <w:iCs w:val="0"/>
                <w:color w:val="auto"/>
                <w:sz w:val="22"/>
                <w:szCs w:val="22"/>
              </w:rPr>
              <w:t>politikkerne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forvalter</w:t>
            </w:r>
            <w:r w:rsidRPr="05905ECD" w:rsidR="05905ECD">
              <w:rPr>
                <w:rFonts w:ascii="Calibri" w:hAnsi="Calibri" w:eastAsia="Calibri" w:cs="Calibri"/>
                <w:b w:val="0"/>
                <w:bCs w:val="0"/>
                <w:i w:val="0"/>
                <w:iCs w:val="0"/>
                <w:color w:val="auto"/>
                <w:sz w:val="22"/>
                <w:szCs w:val="22"/>
              </w:rPr>
              <w:t xml:space="preserve"> og vi </w:t>
            </w:r>
            <w:r w:rsidRPr="05905ECD" w:rsidR="05905ECD">
              <w:rPr>
                <w:rFonts w:ascii="Calibri" w:hAnsi="Calibri" w:eastAsia="Calibri" w:cs="Calibri"/>
                <w:b w:val="0"/>
                <w:bCs w:val="0"/>
                <w:i w:val="0"/>
                <w:iCs w:val="0"/>
                <w:color w:val="auto"/>
                <w:sz w:val="22"/>
                <w:szCs w:val="22"/>
              </w:rPr>
              <w:t>sammenligner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vores</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egnen</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model</w:t>
            </w:r>
            <w:r w:rsidRPr="05905ECD" w:rsidR="05905ECD">
              <w:rPr>
                <w:rFonts w:ascii="Calibri" w:hAnsi="Calibri" w:eastAsia="Calibri" w:cs="Calibri"/>
                <w:b w:val="0"/>
                <w:bCs w:val="0"/>
                <w:i w:val="0"/>
                <w:iCs w:val="0"/>
                <w:color w:val="auto"/>
                <w:sz w:val="22"/>
                <w:szCs w:val="22"/>
              </w:rPr>
              <w:t xml:space="preserve"> med den centraleuro-</w:t>
            </w:r>
            <w:r w:rsidRPr="05905ECD" w:rsidR="05905ECD">
              <w:rPr>
                <w:rFonts w:ascii="Calibri" w:hAnsi="Calibri" w:eastAsia="Calibri" w:cs="Calibri"/>
                <w:b w:val="0"/>
                <w:bCs w:val="0"/>
                <w:i w:val="0"/>
                <w:iCs w:val="0"/>
                <w:color w:val="auto"/>
                <w:sz w:val="22"/>
                <w:szCs w:val="22"/>
              </w:rPr>
              <w:t>pæiske</w:t>
            </w:r>
            <w:r w:rsidRPr="05905ECD" w:rsidR="05905ECD">
              <w:rPr>
                <w:rFonts w:ascii="Calibri" w:hAnsi="Calibri" w:eastAsia="Calibri" w:cs="Calibri"/>
                <w:b w:val="0"/>
                <w:bCs w:val="0"/>
                <w:i w:val="0"/>
                <w:iCs w:val="0"/>
                <w:color w:val="auto"/>
                <w:sz w:val="22"/>
                <w:szCs w:val="22"/>
              </w:rPr>
              <w:t xml:space="preserve"> og den amerikanske. Her </w:t>
            </w:r>
            <w:r w:rsidRPr="05905ECD" w:rsidR="05905ECD">
              <w:rPr>
                <w:rFonts w:ascii="Calibri" w:hAnsi="Calibri" w:eastAsia="Calibri" w:cs="Calibri"/>
                <w:b w:val="0"/>
                <w:bCs w:val="0"/>
                <w:i w:val="0"/>
                <w:iCs w:val="0"/>
                <w:color w:val="auto"/>
                <w:sz w:val="22"/>
                <w:szCs w:val="22"/>
              </w:rPr>
              <w:t>inddrages</w:t>
            </w:r>
            <w:r w:rsidRPr="05905ECD" w:rsidR="05905ECD">
              <w:rPr>
                <w:rFonts w:ascii="Calibri" w:hAnsi="Calibri" w:eastAsia="Calibri" w:cs="Calibri"/>
                <w:b w:val="0"/>
                <w:bCs w:val="0"/>
                <w:i w:val="0"/>
                <w:iCs w:val="0"/>
                <w:color w:val="auto"/>
                <w:sz w:val="22"/>
                <w:szCs w:val="22"/>
              </w:rPr>
              <w:t xml:space="preserve"> de </w:t>
            </w:r>
            <w:r w:rsidRPr="05905ECD" w:rsidR="05905ECD">
              <w:rPr>
                <w:rFonts w:ascii="Calibri" w:hAnsi="Calibri" w:eastAsia="Calibri" w:cs="Calibri"/>
                <w:b w:val="0"/>
                <w:bCs w:val="0"/>
                <w:i w:val="0"/>
                <w:iCs w:val="0"/>
                <w:color w:val="auto"/>
                <w:sz w:val="22"/>
                <w:szCs w:val="22"/>
              </w:rPr>
              <w:t>udfordringer</w:t>
            </w:r>
            <w:r w:rsidRPr="05905ECD" w:rsidR="05905ECD">
              <w:rPr>
                <w:rFonts w:ascii="Calibri" w:hAnsi="Calibri" w:eastAsia="Calibri" w:cs="Calibri"/>
                <w:b w:val="0"/>
                <w:bCs w:val="0"/>
                <w:i w:val="0"/>
                <w:iCs w:val="0"/>
                <w:color w:val="auto"/>
                <w:sz w:val="22"/>
                <w:szCs w:val="22"/>
              </w:rPr>
              <w:t xml:space="preserve"> den danske </w:t>
            </w:r>
            <w:r w:rsidRPr="05905ECD" w:rsidR="05905ECD">
              <w:rPr>
                <w:rFonts w:ascii="Calibri" w:hAnsi="Calibri" w:eastAsia="Calibri" w:cs="Calibri"/>
                <w:b w:val="0"/>
                <w:bCs w:val="0"/>
                <w:i w:val="0"/>
                <w:iCs w:val="0"/>
                <w:color w:val="auto"/>
                <w:sz w:val="22"/>
                <w:szCs w:val="22"/>
              </w:rPr>
              <w:t>velfærdsstat</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blandt</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andet</w:t>
            </w:r>
            <w:r w:rsidRPr="05905ECD" w:rsidR="05905ECD">
              <w:rPr>
                <w:rFonts w:ascii="Calibri" w:hAnsi="Calibri" w:eastAsia="Calibri" w:cs="Calibri"/>
                <w:b w:val="0"/>
                <w:bCs w:val="0"/>
                <w:i w:val="0"/>
                <w:iCs w:val="0"/>
                <w:color w:val="auto"/>
                <w:sz w:val="22"/>
                <w:szCs w:val="22"/>
              </w:rPr>
              <w:t xml:space="preserve"> står overfor at skulle </w:t>
            </w:r>
            <w:r w:rsidRPr="05905ECD" w:rsidR="05905ECD">
              <w:rPr>
                <w:rFonts w:ascii="Calibri" w:hAnsi="Calibri" w:eastAsia="Calibri" w:cs="Calibri"/>
                <w:b w:val="0"/>
                <w:bCs w:val="0"/>
                <w:i w:val="0"/>
                <w:iCs w:val="0"/>
                <w:color w:val="auto"/>
                <w:sz w:val="22"/>
                <w:szCs w:val="22"/>
              </w:rPr>
              <w:t>løse</w:t>
            </w:r>
            <w:r w:rsidRPr="05905ECD" w:rsidR="05905ECD">
              <w:rPr>
                <w:rFonts w:ascii="Calibri" w:hAnsi="Calibri" w:eastAsia="Calibri" w:cs="Calibri"/>
                <w:b w:val="0"/>
                <w:bCs w:val="0"/>
                <w:i w:val="0"/>
                <w:iCs w:val="0"/>
                <w:color w:val="auto"/>
                <w:sz w:val="22"/>
                <w:szCs w:val="22"/>
              </w:rPr>
              <w:t xml:space="preserve"> og her kan EU </w:t>
            </w:r>
            <w:r w:rsidRPr="05905ECD" w:rsidR="05905ECD">
              <w:rPr>
                <w:rFonts w:ascii="Calibri" w:hAnsi="Calibri" w:eastAsia="Calibri" w:cs="Calibri"/>
                <w:b w:val="0"/>
                <w:bCs w:val="0"/>
                <w:i w:val="0"/>
                <w:iCs w:val="0"/>
                <w:color w:val="auto"/>
                <w:sz w:val="22"/>
                <w:szCs w:val="22"/>
              </w:rPr>
              <w:t>inddrages</w:t>
            </w:r>
            <w:r w:rsidRPr="05905ECD" w:rsidR="05905ECD">
              <w:rPr>
                <w:rFonts w:ascii="Calibri" w:hAnsi="Calibri" w:eastAsia="Calibri" w:cs="Calibri"/>
                <w:b w:val="0"/>
                <w:bCs w:val="0"/>
                <w:i w:val="0"/>
                <w:iCs w:val="0"/>
                <w:color w:val="auto"/>
                <w:sz w:val="22"/>
                <w:szCs w:val="22"/>
              </w:rPr>
              <w:t xml:space="preserve"> men </w:t>
            </w:r>
            <w:r w:rsidRPr="05905ECD" w:rsidR="05905ECD">
              <w:rPr>
                <w:rFonts w:ascii="Calibri" w:hAnsi="Calibri" w:eastAsia="Calibri" w:cs="Calibri"/>
                <w:b w:val="0"/>
                <w:bCs w:val="0"/>
                <w:i w:val="0"/>
                <w:iCs w:val="0"/>
                <w:color w:val="auto"/>
                <w:sz w:val="22"/>
                <w:szCs w:val="22"/>
              </w:rPr>
              <w:t>ellers</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globaliseringens</w:t>
            </w:r>
            <w:r w:rsidRPr="05905ECD" w:rsidR="05905ECD">
              <w:rPr>
                <w:rFonts w:ascii="Calibri" w:hAnsi="Calibri" w:eastAsia="Calibri" w:cs="Calibri"/>
                <w:b w:val="0"/>
                <w:bCs w:val="0"/>
                <w:i w:val="0"/>
                <w:iCs w:val="0"/>
                <w:color w:val="auto"/>
                <w:sz w:val="22"/>
                <w:szCs w:val="22"/>
              </w:rPr>
              <w:t xml:space="preserve"> betydning. Et fokus kan i den forbindelse være </w:t>
            </w:r>
            <w:r w:rsidRPr="05905ECD" w:rsidR="05905ECD">
              <w:rPr>
                <w:rFonts w:ascii="Calibri" w:hAnsi="Calibri" w:eastAsia="Calibri" w:cs="Calibri"/>
                <w:b w:val="0"/>
                <w:bCs w:val="0"/>
                <w:i w:val="0"/>
                <w:iCs w:val="0"/>
                <w:color w:val="auto"/>
                <w:sz w:val="22"/>
                <w:szCs w:val="22"/>
              </w:rPr>
              <w:t>hvordan</w:t>
            </w:r>
            <w:r w:rsidRPr="05905ECD" w:rsidR="05905ECD">
              <w:rPr>
                <w:rFonts w:ascii="Calibri" w:hAnsi="Calibri" w:eastAsia="Calibri" w:cs="Calibri"/>
                <w:b w:val="0"/>
                <w:bCs w:val="0"/>
                <w:i w:val="0"/>
                <w:iCs w:val="0"/>
                <w:color w:val="auto"/>
                <w:sz w:val="22"/>
                <w:szCs w:val="22"/>
              </w:rPr>
              <w:t xml:space="preserve"> det </w:t>
            </w:r>
            <w:r w:rsidRPr="05905ECD" w:rsidR="05905ECD">
              <w:rPr>
                <w:rFonts w:ascii="Calibri" w:hAnsi="Calibri" w:eastAsia="Calibri" w:cs="Calibri"/>
                <w:b w:val="0"/>
                <w:bCs w:val="0"/>
                <w:i w:val="0"/>
                <w:iCs w:val="0"/>
                <w:color w:val="auto"/>
                <w:sz w:val="22"/>
                <w:szCs w:val="22"/>
              </w:rPr>
              <w:t>påvirker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elevernes</w:t>
            </w:r>
            <w:r w:rsidRPr="05905ECD" w:rsidR="05905ECD">
              <w:rPr>
                <w:rFonts w:ascii="Calibri" w:hAnsi="Calibri" w:eastAsia="Calibri" w:cs="Calibri"/>
                <w:b w:val="0"/>
                <w:bCs w:val="0"/>
                <w:i w:val="0"/>
                <w:iCs w:val="0"/>
                <w:color w:val="auto"/>
                <w:sz w:val="22"/>
                <w:szCs w:val="22"/>
              </w:rPr>
              <w:t xml:space="preserve"> liv.</w:t>
            </w:r>
          </w:p>
          <w:p w:rsidR="05905ECD" w:rsidP="05905ECD" w:rsidRDefault="05905ECD" w14:paraId="59CFE157" w14:textId="655DB2A4">
            <w:pPr>
              <w:spacing w:before="0" w:after="0" w:line="240" w:lineRule="auto"/>
              <w:ind w:left="117" w:right="0"/>
              <w:jc w:val="left"/>
              <w:rPr>
                <w:rFonts w:ascii="Calibri" w:hAnsi="Calibri" w:eastAsia="Calibri" w:cs="Calibri"/>
                <w:b w:val="0"/>
                <w:bCs w:val="0"/>
                <w:i w:val="0"/>
                <w:iCs w:val="0"/>
                <w:color w:val="auto"/>
                <w:sz w:val="22"/>
                <w:szCs w:val="22"/>
              </w:rPr>
            </w:pPr>
          </w:p>
          <w:p w:rsidR="05905ECD" w:rsidP="05905ECD" w:rsidRDefault="05905ECD" w14:paraId="65ED78CB" w14:textId="43E03A9E">
            <w:pPr>
              <w:spacing w:before="0" w:after="0" w:line="240" w:lineRule="auto"/>
              <w:ind w:left="117" w:right="0"/>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 xml:space="preserve">I </w:t>
            </w:r>
            <w:r w:rsidRPr="05905ECD" w:rsidR="05905ECD">
              <w:rPr>
                <w:rFonts w:ascii="Calibri" w:hAnsi="Calibri" w:eastAsia="Calibri" w:cs="Calibri"/>
                <w:b w:val="0"/>
                <w:bCs w:val="0"/>
                <w:i w:val="0"/>
                <w:iCs w:val="0"/>
                <w:color w:val="auto"/>
                <w:sz w:val="22"/>
                <w:szCs w:val="22"/>
              </w:rPr>
              <w:t>gennem</w:t>
            </w:r>
            <w:r w:rsidRPr="05905ECD" w:rsidR="05905ECD">
              <w:rPr>
                <w:rFonts w:ascii="Calibri" w:hAnsi="Calibri" w:eastAsia="Calibri" w:cs="Calibri"/>
                <w:b w:val="0"/>
                <w:bCs w:val="0"/>
                <w:i w:val="0"/>
                <w:iCs w:val="0"/>
                <w:color w:val="auto"/>
                <w:sz w:val="22"/>
                <w:szCs w:val="22"/>
              </w:rPr>
              <w:t xml:space="preserve"> hele </w:t>
            </w:r>
            <w:r w:rsidRPr="05905ECD" w:rsidR="05905ECD">
              <w:rPr>
                <w:rFonts w:ascii="Calibri" w:hAnsi="Calibri" w:eastAsia="Calibri" w:cs="Calibri"/>
                <w:b w:val="0"/>
                <w:bCs w:val="0"/>
                <w:i w:val="0"/>
                <w:iCs w:val="0"/>
                <w:color w:val="auto"/>
                <w:sz w:val="22"/>
                <w:szCs w:val="22"/>
              </w:rPr>
              <w:t>forløbet</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arbejdes</w:t>
            </w:r>
            <w:r w:rsidRPr="05905ECD" w:rsidR="05905ECD">
              <w:rPr>
                <w:rFonts w:ascii="Calibri" w:hAnsi="Calibri" w:eastAsia="Calibri" w:cs="Calibri"/>
                <w:b w:val="0"/>
                <w:bCs w:val="0"/>
                <w:i w:val="0"/>
                <w:iCs w:val="0"/>
                <w:color w:val="auto"/>
                <w:sz w:val="22"/>
                <w:szCs w:val="22"/>
              </w:rPr>
              <w:t xml:space="preserve"> der på at </w:t>
            </w:r>
            <w:r w:rsidRPr="05905ECD" w:rsidR="05905ECD">
              <w:rPr>
                <w:rFonts w:ascii="Calibri" w:hAnsi="Calibri" w:eastAsia="Calibri" w:cs="Calibri"/>
                <w:b w:val="0"/>
                <w:bCs w:val="0"/>
                <w:i w:val="0"/>
                <w:iCs w:val="0"/>
                <w:color w:val="auto"/>
                <w:sz w:val="22"/>
                <w:szCs w:val="22"/>
              </w:rPr>
              <w:t>opbygge</w:t>
            </w:r>
            <w:r w:rsidRPr="05905ECD" w:rsidR="05905ECD">
              <w:rPr>
                <w:rFonts w:ascii="Calibri" w:hAnsi="Calibri" w:eastAsia="Calibri" w:cs="Calibri"/>
                <w:b w:val="0"/>
                <w:bCs w:val="0"/>
                <w:i w:val="0"/>
                <w:iCs w:val="0"/>
                <w:color w:val="auto"/>
                <w:sz w:val="22"/>
                <w:szCs w:val="22"/>
              </w:rPr>
              <w:t xml:space="preserve"> en </w:t>
            </w:r>
            <w:r w:rsidRPr="05905ECD" w:rsidR="05905ECD">
              <w:rPr>
                <w:rFonts w:ascii="Calibri" w:hAnsi="Calibri" w:eastAsia="Calibri" w:cs="Calibri"/>
                <w:b w:val="0"/>
                <w:bCs w:val="0"/>
                <w:i w:val="0"/>
                <w:iCs w:val="0"/>
                <w:color w:val="auto"/>
                <w:sz w:val="22"/>
                <w:szCs w:val="22"/>
              </w:rPr>
              <w:t>forståelse</w:t>
            </w:r>
            <w:r w:rsidRPr="05905ECD" w:rsidR="05905ECD">
              <w:rPr>
                <w:rFonts w:ascii="Calibri" w:hAnsi="Calibri" w:eastAsia="Calibri" w:cs="Calibri"/>
                <w:b w:val="0"/>
                <w:bCs w:val="0"/>
                <w:i w:val="0"/>
                <w:iCs w:val="0"/>
                <w:color w:val="auto"/>
                <w:sz w:val="22"/>
                <w:szCs w:val="22"/>
              </w:rPr>
              <w:t xml:space="preserve"> og en </w:t>
            </w:r>
            <w:r w:rsidRPr="05905ECD" w:rsidR="05905ECD">
              <w:rPr>
                <w:rFonts w:ascii="Calibri" w:hAnsi="Calibri" w:eastAsia="Calibri" w:cs="Calibri"/>
                <w:b w:val="0"/>
                <w:bCs w:val="0"/>
                <w:i w:val="0"/>
                <w:iCs w:val="0"/>
                <w:color w:val="auto"/>
                <w:sz w:val="22"/>
                <w:szCs w:val="22"/>
              </w:rPr>
              <w:t>brug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af</w:t>
            </w:r>
            <w:r w:rsidRPr="05905ECD" w:rsidR="05905ECD">
              <w:rPr>
                <w:rFonts w:ascii="Calibri" w:hAnsi="Calibri" w:eastAsia="Calibri" w:cs="Calibri"/>
                <w:b w:val="0"/>
                <w:bCs w:val="0"/>
                <w:i w:val="0"/>
                <w:iCs w:val="0"/>
                <w:color w:val="auto"/>
                <w:sz w:val="22"/>
                <w:szCs w:val="22"/>
              </w:rPr>
              <w:t xml:space="preserve"> fagets </w:t>
            </w:r>
            <w:r w:rsidRPr="05905ECD" w:rsidR="05905ECD">
              <w:rPr>
                <w:rFonts w:ascii="Calibri" w:hAnsi="Calibri" w:eastAsia="Calibri" w:cs="Calibri"/>
                <w:b w:val="0"/>
                <w:bCs w:val="0"/>
                <w:i w:val="0"/>
                <w:iCs w:val="0"/>
                <w:color w:val="auto"/>
                <w:sz w:val="22"/>
                <w:szCs w:val="22"/>
              </w:rPr>
              <w:t>begreber</w:t>
            </w:r>
            <w:r w:rsidRPr="05905ECD" w:rsidR="05905ECD">
              <w:rPr>
                <w:rFonts w:ascii="Calibri" w:hAnsi="Calibri" w:eastAsia="Calibri" w:cs="Calibri"/>
                <w:b w:val="0"/>
                <w:bCs w:val="0"/>
                <w:i w:val="0"/>
                <w:iCs w:val="0"/>
                <w:color w:val="auto"/>
                <w:sz w:val="22"/>
                <w:szCs w:val="22"/>
              </w:rPr>
              <w:t xml:space="preserve"> både </w:t>
            </w:r>
            <w:r w:rsidRPr="05905ECD" w:rsidR="05905ECD">
              <w:rPr>
                <w:rFonts w:ascii="Calibri" w:hAnsi="Calibri" w:eastAsia="Calibri" w:cs="Calibri"/>
                <w:b w:val="0"/>
                <w:bCs w:val="0"/>
                <w:i w:val="0"/>
                <w:iCs w:val="0"/>
                <w:color w:val="auto"/>
                <w:sz w:val="22"/>
                <w:szCs w:val="22"/>
              </w:rPr>
              <w:t>mundtligt</w:t>
            </w:r>
            <w:r w:rsidRPr="05905ECD" w:rsidR="05905ECD">
              <w:rPr>
                <w:rFonts w:ascii="Calibri" w:hAnsi="Calibri" w:eastAsia="Calibri" w:cs="Calibri"/>
                <w:b w:val="0"/>
                <w:bCs w:val="0"/>
                <w:i w:val="0"/>
                <w:iCs w:val="0"/>
                <w:color w:val="auto"/>
                <w:sz w:val="22"/>
                <w:szCs w:val="22"/>
              </w:rPr>
              <w:t xml:space="preserve"> men også i de </w:t>
            </w:r>
            <w:r w:rsidRPr="05905ECD" w:rsidR="05905ECD">
              <w:rPr>
                <w:rFonts w:ascii="Calibri" w:hAnsi="Calibri" w:eastAsia="Calibri" w:cs="Calibri"/>
                <w:b w:val="0"/>
                <w:bCs w:val="0"/>
                <w:i w:val="0"/>
                <w:iCs w:val="0"/>
                <w:color w:val="auto"/>
                <w:sz w:val="22"/>
                <w:szCs w:val="22"/>
              </w:rPr>
              <w:t>selvstændige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skriftlige</w:t>
            </w:r>
            <w:r w:rsidRPr="05905ECD" w:rsidR="05905ECD">
              <w:rPr>
                <w:rFonts w:ascii="Calibri" w:hAnsi="Calibri" w:eastAsia="Calibri" w:cs="Calibri"/>
                <w:b w:val="0"/>
                <w:bCs w:val="0"/>
                <w:i w:val="0"/>
                <w:iCs w:val="0"/>
                <w:color w:val="auto"/>
                <w:sz w:val="22"/>
                <w:szCs w:val="22"/>
              </w:rPr>
              <w:t xml:space="preserve"> tekster som </w:t>
            </w:r>
            <w:r w:rsidRPr="05905ECD" w:rsidR="05905ECD">
              <w:rPr>
                <w:rFonts w:ascii="Calibri" w:hAnsi="Calibri" w:eastAsia="Calibri" w:cs="Calibri"/>
                <w:b w:val="0"/>
                <w:bCs w:val="0"/>
                <w:i w:val="0"/>
                <w:iCs w:val="0"/>
                <w:color w:val="auto"/>
                <w:sz w:val="22"/>
                <w:szCs w:val="22"/>
              </w:rPr>
              <w:t>eleverne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bliver</w:t>
            </w:r>
            <w:r w:rsidRPr="05905ECD" w:rsidR="05905ECD">
              <w:rPr>
                <w:rFonts w:ascii="Calibri" w:hAnsi="Calibri" w:eastAsia="Calibri" w:cs="Calibri"/>
                <w:b w:val="0"/>
                <w:bCs w:val="0"/>
                <w:i w:val="0"/>
                <w:iCs w:val="0"/>
                <w:color w:val="auto"/>
                <w:sz w:val="22"/>
                <w:szCs w:val="22"/>
              </w:rPr>
              <w:t xml:space="preserve"> stillet overfor at skulle formulere.</w:t>
            </w:r>
          </w:p>
          <w:p w:rsidR="05905ECD" w:rsidP="05905ECD" w:rsidRDefault="05905ECD" w14:paraId="687C193C" w14:textId="4EEA8194">
            <w:pPr>
              <w:spacing w:before="0" w:after="0" w:line="240" w:lineRule="auto"/>
              <w:ind w:left="117" w:right="204"/>
              <w:jc w:val="left"/>
              <w:rPr>
                <w:rFonts w:ascii="Calibri" w:hAnsi="Calibri" w:eastAsia="Calibri" w:cs="Calibri"/>
                <w:b w:val="0"/>
                <w:bCs w:val="0"/>
                <w:i w:val="0"/>
                <w:iCs w:val="0"/>
                <w:color w:val="auto"/>
                <w:sz w:val="22"/>
                <w:szCs w:val="22"/>
              </w:rPr>
            </w:pPr>
          </w:p>
          <w:p w:rsidR="05905ECD" w:rsidP="05905ECD" w:rsidRDefault="05905ECD" w14:paraId="0AE4E923" w14:textId="4EBC9246">
            <w:pPr>
              <w:spacing w:before="0" w:after="0" w:line="240" w:lineRule="auto"/>
              <w:ind w:left="117" w:right="204"/>
              <w:jc w:val="left"/>
              <w:rPr>
                <w:rFonts w:ascii="Calibri" w:hAnsi="Calibri" w:eastAsia="Calibri" w:cs="Calibri"/>
                <w:b w:val="0"/>
                <w:bCs w:val="0"/>
                <w:i w:val="0"/>
                <w:iCs w:val="0"/>
                <w:color w:val="auto"/>
                <w:sz w:val="24"/>
                <w:szCs w:val="24"/>
              </w:rPr>
            </w:pPr>
            <w:r w:rsidRPr="05905ECD" w:rsidR="05905ECD">
              <w:rPr>
                <w:rFonts w:ascii="Calibri" w:hAnsi="Calibri" w:eastAsia="Calibri" w:cs="Calibri"/>
                <w:b w:val="0"/>
                <w:bCs w:val="0"/>
                <w:i w:val="0"/>
                <w:iCs w:val="0"/>
                <w:color w:val="auto"/>
                <w:sz w:val="22"/>
                <w:szCs w:val="22"/>
              </w:rPr>
              <w:t xml:space="preserve">Her </w:t>
            </w:r>
            <w:r w:rsidRPr="05905ECD" w:rsidR="05905ECD">
              <w:rPr>
                <w:rFonts w:ascii="Calibri" w:hAnsi="Calibri" w:eastAsia="Calibri" w:cs="Calibri"/>
                <w:b w:val="0"/>
                <w:bCs w:val="0"/>
                <w:i w:val="0"/>
                <w:iCs w:val="0"/>
                <w:color w:val="auto"/>
                <w:sz w:val="22"/>
                <w:szCs w:val="22"/>
              </w:rPr>
              <w:t>trænes</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kompetencerne</w:t>
            </w:r>
            <w:r w:rsidRPr="05905ECD" w:rsidR="05905ECD">
              <w:rPr>
                <w:rFonts w:ascii="Calibri" w:hAnsi="Calibri" w:eastAsia="Calibri" w:cs="Calibri"/>
                <w:b w:val="0"/>
                <w:bCs w:val="0"/>
                <w:i w:val="0"/>
                <w:iCs w:val="0"/>
                <w:color w:val="auto"/>
                <w:sz w:val="22"/>
                <w:szCs w:val="22"/>
              </w:rPr>
              <w:t>: P, Ø, SK, SM.</w:t>
            </w:r>
          </w:p>
          <w:p w:rsidR="05905ECD" w:rsidP="05905ECD" w:rsidRDefault="05905ECD" w14:paraId="21AC8F2C" w14:textId="510EEA00">
            <w:pPr>
              <w:spacing w:before="0" w:after="0" w:line="240" w:lineRule="auto"/>
              <w:ind w:left="0" w:right="0"/>
              <w:jc w:val="left"/>
              <w:rPr>
                <w:rFonts w:ascii="Cambria" w:hAnsi="Cambria" w:eastAsia="Cambria" w:cs="Cambria"/>
                <w:b w:val="0"/>
                <w:bCs w:val="0"/>
                <w:i w:val="0"/>
                <w:iCs w:val="0"/>
                <w:color w:val="auto"/>
                <w:sz w:val="22"/>
                <w:szCs w:val="22"/>
              </w:rPr>
            </w:pPr>
          </w:p>
          <w:p w:rsidR="05905ECD" w:rsidP="05905ECD" w:rsidRDefault="05905ECD" w14:paraId="739B63C7" w14:textId="70D9BF66">
            <w:pPr>
              <w:spacing w:before="0" w:after="0" w:line="240" w:lineRule="auto"/>
              <w:ind w:left="117" w:right="0"/>
              <w:jc w:val="left"/>
              <w:rPr>
                <w:rFonts w:ascii="Cambria" w:hAnsi="Cambria" w:eastAsia="Cambria" w:cs="Cambria"/>
                <w:b w:val="1"/>
                <w:bCs w:val="1"/>
                <w:i w:val="0"/>
                <w:iCs w:val="0"/>
                <w:color w:val="auto"/>
                <w:sz w:val="24"/>
                <w:szCs w:val="24"/>
              </w:rPr>
            </w:pPr>
          </w:p>
        </w:tc>
        <w:tc>
          <w:tcPr>
            <w:tcW w:w="1880" w:type="dxa"/>
            <w:tcMar>
              <w:left w:w="105" w:type="dxa"/>
              <w:right w:w="105" w:type="dxa"/>
            </w:tcMar>
            <w:vAlign w:val="top"/>
          </w:tcPr>
          <w:p w:rsidR="05905ECD" w:rsidP="05905ECD" w:rsidRDefault="05905ECD" w14:paraId="08340B25" w14:textId="16077B63">
            <w:pPr>
              <w:spacing w:before="0" w:after="0" w:line="240" w:lineRule="auto"/>
              <w:ind w:left="117" w:right="0"/>
              <w:jc w:val="left"/>
              <w:rPr>
                <w:rFonts w:ascii="Cambria" w:hAnsi="Cambria" w:eastAsia="Cambria" w:cs="Cambria"/>
                <w:b w:val="1"/>
                <w:bCs w:val="1"/>
                <w:i w:val="0"/>
                <w:iCs w:val="0"/>
                <w:color w:val="auto"/>
                <w:sz w:val="24"/>
                <w:szCs w:val="24"/>
              </w:rPr>
            </w:pPr>
          </w:p>
          <w:p w:rsidR="05905ECD" w:rsidP="05905ECD" w:rsidRDefault="05905ECD" w14:paraId="0512BFBB" w14:textId="730C2BBA">
            <w:pPr>
              <w:pStyle w:val="Heading1"/>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r w:rsidRPr="05905ECD" w:rsidR="05905ECD">
              <w:rPr>
                <w:rFonts w:ascii="Calibri" w:hAnsi="Calibri" w:eastAsia="Calibri" w:cs="Calibri" w:asciiTheme="minorAscii" w:hAnsiTheme="minorAscii" w:eastAsiaTheme="minorAscii" w:cstheme="minorAscii"/>
                <w:b w:val="1"/>
                <w:bCs w:val="1"/>
                <w:i w:val="0"/>
                <w:iCs w:val="0"/>
                <w:color w:val="auto"/>
                <w:sz w:val="22"/>
                <w:szCs w:val="22"/>
              </w:rPr>
              <w:t>Politik</w:t>
            </w:r>
            <w:r w:rsidRPr="05905ECD" w:rsidR="05905ECD">
              <w:rPr>
                <w:rFonts w:ascii="Calibri" w:hAnsi="Calibri" w:eastAsia="Calibri" w:cs="Calibri" w:asciiTheme="minorAscii" w:hAnsiTheme="minorAscii" w:eastAsiaTheme="minorAscii" w:cstheme="minorAscii"/>
                <w:b w:val="1"/>
                <w:bCs w:val="1"/>
                <w:i w:val="0"/>
                <w:iCs w:val="0"/>
                <w:color w:val="auto"/>
                <w:sz w:val="22"/>
                <w:szCs w:val="22"/>
              </w:rPr>
              <w:t xml:space="preserve"> (P)</w:t>
            </w:r>
          </w:p>
          <w:p w:rsidR="05905ECD" w:rsidP="05905ECD" w:rsidRDefault="05905ECD" w14:paraId="3531FF42" w14:textId="6B3CC5AC">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22C6719C" w14:textId="580B25AD">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22314E78" w14:textId="3C2D1645">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01C6A7BC" w14:textId="4492DE64">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6609A816" w14:textId="0EDC0BE4">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11759F29" w14:textId="4E208D30">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744C7B6D" w14:textId="237848A2">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61F00615" w14:textId="22986A5F">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1AA7EC9F" w14:textId="2AFEE2DA">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225D261A" w14:textId="7E4B0C99">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3DA41344" w14:textId="2211F4DE">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596E8A9F" w14:textId="162828A6">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54B8906D" w14:textId="698102A0">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57CF63E0" w14:textId="4316AEC0">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11D2F1F9" w14:textId="5832DE87">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1BF63D01" w14:textId="2DE99495">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5071D79D" w14:textId="154BA7BF">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14058B10" w14:textId="3F40BD57">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0C187A76" w14:textId="05C12BAC">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12A2121E" w14:textId="09AAAE6B">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7F2DD7E8" w14:textId="56B32C0E">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145E010B" w14:textId="482CB942">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1B0A18FA" w14:textId="76317E3C">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05A94FBF" w14:textId="30530D20">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6C829588" w14:textId="773763EA">
            <w:pPr>
              <w:pStyle w:val="Normal"/>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3F4948FE" w14:textId="080DA803">
            <w:pPr>
              <w:pStyle w:val="Normal"/>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6F521CEE" w14:textId="65521431">
            <w:pPr>
              <w:pStyle w:val="Normal"/>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5F813A57" w14:textId="4D148B07">
            <w:pPr>
              <w:pStyle w:val="Normal"/>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4A3814FB" w14:textId="0F32F86C">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1CEA636A" w14:textId="6E0A0855">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32CE714D" w14:textId="221C7753">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10F39AD8" w14:textId="084C5238">
            <w:pPr>
              <w:pStyle w:val="Heading1"/>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r w:rsidRPr="05905ECD" w:rsidR="05905ECD">
              <w:rPr>
                <w:rFonts w:ascii="Calibri" w:hAnsi="Calibri" w:eastAsia="Calibri" w:cs="Calibri" w:asciiTheme="minorAscii" w:hAnsiTheme="minorAscii" w:eastAsiaTheme="minorAscii" w:cstheme="minorAscii"/>
                <w:b w:val="1"/>
                <w:bCs w:val="1"/>
                <w:i w:val="0"/>
                <w:iCs w:val="0"/>
                <w:color w:val="auto"/>
                <w:sz w:val="22"/>
                <w:szCs w:val="22"/>
              </w:rPr>
              <w:t>Økonomi (Ø)</w:t>
            </w:r>
          </w:p>
          <w:p w:rsidR="05905ECD" w:rsidP="05905ECD" w:rsidRDefault="05905ECD" w14:paraId="1FDF4A73" w14:textId="16862F21">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48987E49" w14:textId="7F9B5669">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47CB4F73" w14:textId="17F43DA1">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2041DD3E" w14:textId="62365DDA">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6550B669" w14:textId="37AF79A2">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223A4E6C" w14:textId="04755A08">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59E421FE" w14:textId="0C0ED3A5">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75186104" w14:textId="7A714503">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61A16EC8" w14:textId="225B210A">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059E061E" w14:textId="2E5068CB">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7F284464" w14:textId="01CC915D">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76218AB5" w14:textId="4B791AF0">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70DD5E83" w14:textId="11710AEB">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3BA60221" w14:textId="52F0FF96">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0F2570E5" w14:textId="4595A9EF">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46AA5200" w14:textId="35BF86A9">
            <w:pPr>
              <w:pStyle w:val="Normal"/>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061191B1" w14:textId="71ADB261">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0E9C1D3F" w14:textId="33FED4BC">
            <w:pPr>
              <w:pStyle w:val="Heading1"/>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r w:rsidRPr="05905ECD" w:rsidR="05905ECD">
              <w:rPr>
                <w:rFonts w:ascii="Calibri" w:hAnsi="Calibri" w:eastAsia="Calibri" w:cs="Calibri" w:asciiTheme="minorAscii" w:hAnsiTheme="minorAscii" w:eastAsiaTheme="minorAscii" w:cstheme="minorAscii"/>
                <w:b w:val="1"/>
                <w:bCs w:val="1"/>
                <w:i w:val="0"/>
                <w:iCs w:val="0"/>
                <w:color w:val="auto"/>
                <w:sz w:val="22"/>
                <w:szCs w:val="22"/>
              </w:rPr>
              <w:t>Sociale</w:t>
            </w:r>
            <w:r w:rsidRPr="05905ECD" w:rsidR="05905ECD">
              <w:rPr>
                <w:rFonts w:ascii="Calibri" w:hAnsi="Calibri" w:eastAsia="Calibri" w:cs="Calibri" w:asciiTheme="minorAscii" w:hAnsiTheme="minorAscii" w:eastAsiaTheme="minorAscii" w:cstheme="minorAscii"/>
                <w:b w:val="1"/>
                <w:bCs w:val="1"/>
                <w:i w:val="0"/>
                <w:iCs w:val="0"/>
                <w:color w:val="auto"/>
                <w:sz w:val="22"/>
                <w:szCs w:val="22"/>
              </w:rPr>
              <w:t xml:space="preserve"> og kulturelle forhold (SK)</w:t>
            </w:r>
          </w:p>
          <w:p w:rsidR="05905ECD" w:rsidP="05905ECD" w:rsidRDefault="05905ECD" w14:paraId="087810D5" w14:textId="705F0992">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7C319B42" w14:textId="18104759">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3CDF330A" w14:textId="41DD1354">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7BFDA1C5" w14:textId="486A9A3B">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5EF86956" w14:textId="73578AA6">
            <w:pPr>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p>
          <w:p w:rsidR="05905ECD" w:rsidP="05905ECD" w:rsidRDefault="05905ECD" w14:paraId="53E9A120" w14:textId="64EC81D8">
            <w:pPr>
              <w:pStyle w:val="Heading1"/>
              <w:spacing w:before="0" w:after="0" w:line="240" w:lineRule="auto"/>
              <w:ind w:left="117" w:right="0"/>
              <w:jc w:val="left"/>
              <w:rPr>
                <w:rFonts w:ascii="Calibri" w:hAnsi="Calibri" w:eastAsia="Calibri" w:cs="Calibri" w:asciiTheme="minorAscii" w:hAnsiTheme="minorAscii" w:eastAsiaTheme="minorAscii" w:cstheme="minorAscii"/>
                <w:b w:val="1"/>
                <w:bCs w:val="1"/>
                <w:i w:val="0"/>
                <w:iCs w:val="0"/>
                <w:color w:val="auto"/>
                <w:sz w:val="22"/>
                <w:szCs w:val="22"/>
              </w:rPr>
            </w:pPr>
            <w:r w:rsidRPr="05905ECD" w:rsidR="05905ECD">
              <w:rPr>
                <w:rFonts w:ascii="Calibri" w:hAnsi="Calibri" w:eastAsia="Calibri" w:cs="Calibri" w:asciiTheme="minorAscii" w:hAnsiTheme="minorAscii" w:eastAsiaTheme="minorAscii" w:cstheme="minorAscii"/>
                <w:b w:val="1"/>
                <w:bCs w:val="1"/>
                <w:i w:val="0"/>
                <w:iCs w:val="0"/>
                <w:color w:val="auto"/>
                <w:sz w:val="22"/>
                <w:szCs w:val="22"/>
              </w:rPr>
              <w:t>Samfundsfaglige</w:t>
            </w:r>
            <w:r w:rsidRPr="05905ECD" w:rsidR="05905ECD">
              <w:rPr>
                <w:rFonts w:ascii="Calibri" w:hAnsi="Calibri" w:eastAsia="Calibri" w:cs="Calibri" w:asciiTheme="minorAscii" w:hAnsiTheme="minorAscii" w:eastAsiaTheme="minorAscii" w:cstheme="minorAscii"/>
                <w:b w:val="1"/>
                <w:bCs w:val="1"/>
                <w:i w:val="0"/>
                <w:iCs w:val="0"/>
                <w:color w:val="auto"/>
                <w:sz w:val="22"/>
                <w:szCs w:val="22"/>
              </w:rPr>
              <w:t xml:space="preserve"> </w:t>
            </w:r>
            <w:r w:rsidRPr="05905ECD" w:rsidR="05905ECD">
              <w:rPr>
                <w:rFonts w:ascii="Calibri" w:hAnsi="Calibri" w:eastAsia="Calibri" w:cs="Calibri" w:asciiTheme="minorAscii" w:hAnsiTheme="minorAscii" w:eastAsiaTheme="minorAscii" w:cstheme="minorAscii"/>
                <w:b w:val="1"/>
                <w:bCs w:val="1"/>
                <w:i w:val="0"/>
                <w:iCs w:val="0"/>
                <w:color w:val="auto"/>
                <w:sz w:val="22"/>
                <w:szCs w:val="22"/>
              </w:rPr>
              <w:t>metoder</w:t>
            </w:r>
            <w:r w:rsidRPr="05905ECD" w:rsidR="05905ECD">
              <w:rPr>
                <w:rFonts w:ascii="Calibri" w:hAnsi="Calibri" w:eastAsia="Calibri" w:cs="Calibri" w:asciiTheme="minorAscii" w:hAnsiTheme="minorAscii" w:eastAsiaTheme="minorAscii" w:cstheme="minorAscii"/>
                <w:b w:val="1"/>
                <w:bCs w:val="1"/>
                <w:i w:val="0"/>
                <w:iCs w:val="0"/>
                <w:color w:val="auto"/>
                <w:sz w:val="22"/>
                <w:szCs w:val="22"/>
              </w:rPr>
              <w:t xml:space="preserve"> (SM)</w:t>
            </w:r>
          </w:p>
        </w:tc>
        <w:tc>
          <w:tcPr>
            <w:tcW w:w="7510" w:type="dxa"/>
            <w:tcMar>
              <w:left w:w="105" w:type="dxa"/>
              <w:right w:w="105" w:type="dxa"/>
            </w:tcMar>
            <w:vAlign w:val="top"/>
          </w:tcPr>
          <w:p w:rsidR="05905ECD" w:rsidP="05905ECD" w:rsidRDefault="05905ECD" w14:paraId="1C79A82A" w14:textId="2E0603D3">
            <w:pPr>
              <w:spacing w:before="1" w:after="0" w:line="240" w:lineRule="auto"/>
              <w:ind w:left="117" w:right="0" w:firstLine="0"/>
              <w:jc w:val="left"/>
              <w:rPr>
                <w:rFonts w:ascii="Calibri" w:hAnsi="Calibri" w:eastAsia="Calibri" w:cs="Calibri"/>
                <w:b w:val="0"/>
                <w:bCs w:val="0"/>
                <w:i w:val="0"/>
                <w:iCs w:val="0"/>
                <w:color w:val="auto"/>
                <w:sz w:val="22"/>
                <w:szCs w:val="22"/>
              </w:rPr>
            </w:pPr>
          </w:p>
          <w:p w:rsidR="05905ECD" w:rsidP="05905ECD" w:rsidRDefault="05905ECD" w14:paraId="27C9369C" w14:textId="4F3D8B40">
            <w:pPr>
              <w:spacing w:before="1" w:after="0" w:line="240" w:lineRule="auto"/>
              <w:ind w:left="117" w:right="0" w:firstLine="0"/>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1"/>
                <w:iCs w:val="1"/>
                <w:color w:val="auto"/>
                <w:sz w:val="22"/>
                <w:szCs w:val="22"/>
              </w:rPr>
              <w:t>Politik</w:t>
            </w:r>
            <w:r w:rsidRPr="05905ECD" w:rsidR="05905ECD">
              <w:rPr>
                <w:rFonts w:ascii="Calibri" w:hAnsi="Calibri" w:eastAsia="Calibri" w:cs="Calibri"/>
                <w:b w:val="0"/>
                <w:bCs w:val="0"/>
                <w:i w:val="1"/>
                <w:iCs w:val="1"/>
                <w:color w:val="auto"/>
                <w:sz w:val="22"/>
                <w:szCs w:val="22"/>
              </w:rPr>
              <w:t xml:space="preserve">: </w:t>
            </w:r>
            <w:r w:rsidRPr="05905ECD" w:rsidR="05905ECD">
              <w:rPr>
                <w:rFonts w:ascii="Calibri" w:hAnsi="Calibri" w:eastAsia="Calibri" w:cs="Calibri"/>
                <w:b w:val="0"/>
                <w:bCs w:val="0"/>
                <w:i w:val="1"/>
                <w:iCs w:val="1"/>
                <w:color w:val="auto"/>
                <w:sz w:val="22"/>
                <w:szCs w:val="22"/>
              </w:rPr>
              <w:t>Undervisningen</w:t>
            </w:r>
            <w:r w:rsidRPr="05905ECD" w:rsidR="05905ECD">
              <w:rPr>
                <w:rFonts w:ascii="Calibri" w:hAnsi="Calibri" w:eastAsia="Calibri" w:cs="Calibri"/>
                <w:b w:val="0"/>
                <w:bCs w:val="0"/>
                <w:i w:val="1"/>
                <w:iCs w:val="1"/>
                <w:color w:val="auto"/>
                <w:sz w:val="22"/>
                <w:szCs w:val="22"/>
              </w:rPr>
              <w:t xml:space="preserve"> </w:t>
            </w:r>
            <w:r w:rsidRPr="05905ECD" w:rsidR="05905ECD">
              <w:rPr>
                <w:rFonts w:ascii="Calibri" w:hAnsi="Calibri" w:eastAsia="Calibri" w:cs="Calibri"/>
                <w:b w:val="0"/>
                <w:bCs w:val="0"/>
                <w:i w:val="1"/>
                <w:iCs w:val="1"/>
                <w:color w:val="auto"/>
                <w:sz w:val="22"/>
                <w:szCs w:val="22"/>
              </w:rPr>
              <w:t>giver</w:t>
            </w:r>
            <w:r w:rsidRPr="05905ECD" w:rsidR="05905ECD">
              <w:rPr>
                <w:rFonts w:ascii="Calibri" w:hAnsi="Calibri" w:eastAsia="Calibri" w:cs="Calibri"/>
                <w:b w:val="0"/>
                <w:bCs w:val="0"/>
                <w:i w:val="1"/>
                <w:iCs w:val="1"/>
                <w:color w:val="auto"/>
                <w:sz w:val="22"/>
                <w:szCs w:val="22"/>
              </w:rPr>
              <w:t xml:space="preserve"> eleven </w:t>
            </w:r>
            <w:r w:rsidRPr="05905ECD" w:rsidR="05905ECD">
              <w:rPr>
                <w:rFonts w:ascii="Calibri" w:hAnsi="Calibri" w:eastAsia="Calibri" w:cs="Calibri"/>
                <w:b w:val="0"/>
                <w:bCs w:val="0"/>
                <w:i w:val="1"/>
                <w:iCs w:val="1"/>
                <w:color w:val="auto"/>
                <w:sz w:val="22"/>
                <w:szCs w:val="22"/>
              </w:rPr>
              <w:t>mulighed</w:t>
            </w:r>
            <w:r w:rsidRPr="05905ECD" w:rsidR="05905ECD">
              <w:rPr>
                <w:rFonts w:ascii="Calibri" w:hAnsi="Calibri" w:eastAsia="Calibri" w:cs="Calibri"/>
                <w:b w:val="0"/>
                <w:bCs w:val="0"/>
                <w:i w:val="1"/>
                <w:iCs w:val="1"/>
                <w:color w:val="auto"/>
                <w:sz w:val="22"/>
                <w:szCs w:val="22"/>
              </w:rPr>
              <w:t xml:space="preserve"> for at kunne:</w:t>
            </w:r>
          </w:p>
          <w:p w:rsidR="05905ECD" w:rsidP="05905ECD" w:rsidRDefault="05905ECD" w14:paraId="2EED479C" w14:textId="2BC65318">
            <w:pPr>
              <w:pStyle w:val="NoSpacing"/>
              <w:numPr>
                <w:ilvl w:val="0"/>
                <w:numId w:val="6"/>
              </w:numPr>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identificere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demokratiformer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andre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styreformer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har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viden</w:t>
            </w:r>
            <w:r w:rsidRPr="05905ECD" w:rsidR="05905ECD">
              <w:rPr>
                <w:rFonts w:ascii="Calibri" w:hAnsi="Calibri" w:eastAsia="Calibri" w:cs="Calibri"/>
                <w:b w:val="0"/>
                <w:bCs w:val="0"/>
                <w:i w:val="0"/>
                <w:iCs w:val="0"/>
                <w:color w:val="auto"/>
                <w:sz w:val="22"/>
                <w:szCs w:val="22"/>
              </w:rPr>
              <w:t xml:space="preserve"> om </w:t>
            </w:r>
            <w:r w:rsidRPr="05905ECD" w:rsidR="05905ECD">
              <w:rPr>
                <w:rFonts w:ascii="Calibri" w:hAnsi="Calibri" w:eastAsia="Calibri" w:cs="Calibri"/>
                <w:b w:val="0"/>
                <w:bCs w:val="0"/>
                <w:i w:val="0"/>
                <w:iCs w:val="0"/>
                <w:color w:val="auto"/>
                <w:sz w:val="22"/>
                <w:szCs w:val="22"/>
              </w:rPr>
              <w:t>de</w:t>
            </w:r>
            <w:r w:rsidRPr="05905ECD" w:rsidR="05905ECD">
              <w:rPr>
                <w:rFonts w:ascii="Calibri" w:hAnsi="Calibri" w:eastAsia="Calibri" w:cs="Calibri"/>
                <w:b w:val="0"/>
                <w:bCs w:val="0"/>
                <w:i w:val="0"/>
                <w:iCs w:val="0"/>
                <w:color w:val="auto"/>
                <w:sz w:val="22"/>
                <w:szCs w:val="22"/>
              </w:rPr>
              <w:t xml:space="preserve"> to.</w:t>
            </w:r>
          </w:p>
          <w:p w:rsidR="05905ECD" w:rsidP="05905ECD" w:rsidRDefault="05905ECD" w14:paraId="67C50D05" w14:textId="729605EA">
            <w:pPr>
              <w:pStyle w:val="NoSpacing"/>
              <w:numPr>
                <w:ilvl w:val="0"/>
                <w:numId w:val="7"/>
              </w:numPr>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diskutere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demokratiopfattelser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egne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muligheder</w:t>
            </w:r>
            <w:r w:rsidRPr="05905ECD" w:rsidR="05905ECD">
              <w:rPr>
                <w:rFonts w:ascii="Calibri" w:hAnsi="Calibri" w:eastAsia="Calibri" w:cs="Calibri"/>
                <w:b w:val="0"/>
                <w:bCs w:val="0"/>
                <w:i w:val="0"/>
                <w:iCs w:val="0"/>
                <w:color w:val="auto"/>
                <w:sz w:val="22"/>
                <w:szCs w:val="22"/>
              </w:rPr>
              <w:t xml:space="preserve"> for at </w:t>
            </w:r>
            <w:r w:rsidRPr="05905ECD" w:rsidR="05905ECD">
              <w:rPr>
                <w:rFonts w:ascii="Calibri" w:hAnsi="Calibri" w:eastAsia="Calibri" w:cs="Calibri"/>
                <w:b w:val="0"/>
                <w:bCs w:val="0"/>
                <w:i w:val="0"/>
                <w:iCs w:val="0"/>
                <w:color w:val="auto"/>
                <w:sz w:val="22"/>
                <w:szCs w:val="22"/>
              </w:rPr>
              <w:t>deltage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i</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demokratier</w:t>
            </w:r>
            <w:r w:rsidRPr="05905ECD" w:rsidR="05905ECD">
              <w:rPr>
                <w:rFonts w:ascii="Calibri" w:hAnsi="Calibri" w:eastAsia="Calibri" w:cs="Calibri"/>
                <w:b w:val="0"/>
                <w:bCs w:val="0"/>
                <w:i w:val="0"/>
                <w:iCs w:val="0"/>
                <w:color w:val="auto"/>
                <w:sz w:val="22"/>
                <w:szCs w:val="22"/>
              </w:rPr>
              <w:t xml:space="preserve">. Eleven </w:t>
            </w:r>
            <w:r w:rsidRPr="05905ECD" w:rsidR="05905ECD">
              <w:rPr>
                <w:rFonts w:ascii="Calibri" w:hAnsi="Calibri" w:eastAsia="Calibri" w:cs="Calibri"/>
                <w:b w:val="0"/>
                <w:bCs w:val="0"/>
                <w:i w:val="0"/>
                <w:iCs w:val="0"/>
                <w:color w:val="auto"/>
                <w:sz w:val="22"/>
                <w:szCs w:val="22"/>
              </w:rPr>
              <w:t>har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viden</w:t>
            </w:r>
            <w:r w:rsidRPr="05905ECD" w:rsidR="05905ECD">
              <w:rPr>
                <w:rFonts w:ascii="Calibri" w:hAnsi="Calibri" w:eastAsia="Calibri" w:cs="Calibri"/>
                <w:b w:val="0"/>
                <w:bCs w:val="0"/>
                <w:i w:val="0"/>
                <w:iCs w:val="0"/>
                <w:color w:val="auto"/>
                <w:sz w:val="22"/>
                <w:szCs w:val="22"/>
              </w:rPr>
              <w:t xml:space="preserve"> om </w:t>
            </w:r>
            <w:r w:rsidRPr="05905ECD" w:rsidR="05905ECD">
              <w:rPr>
                <w:rFonts w:ascii="Calibri" w:hAnsi="Calibri" w:eastAsia="Calibri" w:cs="Calibri"/>
                <w:b w:val="0"/>
                <w:bCs w:val="0"/>
                <w:i w:val="0"/>
                <w:iCs w:val="0"/>
                <w:color w:val="auto"/>
                <w:sz w:val="22"/>
                <w:szCs w:val="22"/>
              </w:rPr>
              <w:t>demokratiopfattelser</w:t>
            </w:r>
            <w:r w:rsidRPr="05905ECD" w:rsidR="05905ECD">
              <w:rPr>
                <w:rFonts w:ascii="Calibri" w:hAnsi="Calibri" w:eastAsia="Calibri" w:cs="Calibri"/>
                <w:b w:val="0"/>
                <w:bCs w:val="0"/>
                <w:i w:val="0"/>
                <w:iCs w:val="0"/>
                <w:color w:val="auto"/>
                <w:sz w:val="22"/>
                <w:szCs w:val="22"/>
              </w:rPr>
              <w:t>.</w:t>
            </w:r>
          </w:p>
          <w:p w:rsidR="05905ECD" w:rsidP="05905ECD" w:rsidRDefault="05905ECD" w14:paraId="555BA8E2" w14:textId="2CF82746">
            <w:pPr>
              <w:pStyle w:val="NoSpacing"/>
              <w:numPr>
                <w:ilvl w:val="0"/>
                <w:numId w:val="8"/>
              </w:numPr>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forklare</w:t>
            </w:r>
            <w:r w:rsidRPr="05905ECD" w:rsidR="05905ECD">
              <w:rPr>
                <w:rFonts w:ascii="Calibri" w:hAnsi="Calibri" w:eastAsia="Calibri" w:cs="Calibri"/>
                <w:b w:val="0"/>
                <w:bCs w:val="0"/>
                <w:i w:val="0"/>
                <w:iCs w:val="0"/>
                <w:color w:val="auto"/>
                <w:sz w:val="22"/>
                <w:szCs w:val="22"/>
              </w:rPr>
              <w:t xml:space="preserve"> de </w:t>
            </w:r>
            <w:r w:rsidRPr="05905ECD" w:rsidR="05905ECD">
              <w:rPr>
                <w:rFonts w:ascii="Calibri" w:hAnsi="Calibri" w:eastAsia="Calibri" w:cs="Calibri"/>
                <w:b w:val="0"/>
                <w:bCs w:val="0"/>
                <w:i w:val="0"/>
                <w:iCs w:val="0"/>
                <w:color w:val="auto"/>
                <w:sz w:val="22"/>
                <w:szCs w:val="22"/>
              </w:rPr>
              <w:t>politiske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beslutningsprocesser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i</w:t>
            </w:r>
            <w:r w:rsidRPr="05905ECD" w:rsidR="05905ECD">
              <w:rPr>
                <w:rFonts w:ascii="Calibri" w:hAnsi="Calibri" w:eastAsia="Calibri" w:cs="Calibri"/>
                <w:b w:val="0"/>
                <w:bCs w:val="0"/>
                <w:i w:val="0"/>
                <w:iCs w:val="0"/>
                <w:color w:val="auto"/>
                <w:sz w:val="22"/>
                <w:szCs w:val="22"/>
              </w:rPr>
              <w:t xml:space="preserve"> Danmark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forholdet</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mellem</w:t>
            </w:r>
            <w:r w:rsidRPr="05905ECD" w:rsidR="05905ECD">
              <w:rPr>
                <w:rFonts w:ascii="Calibri" w:hAnsi="Calibri" w:eastAsia="Calibri" w:cs="Calibri"/>
                <w:b w:val="0"/>
                <w:bCs w:val="0"/>
                <w:i w:val="0"/>
                <w:iCs w:val="0"/>
                <w:color w:val="auto"/>
                <w:sz w:val="22"/>
                <w:szCs w:val="22"/>
              </w:rPr>
              <w:t xml:space="preserve"> stat, region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kommune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have </w:t>
            </w:r>
            <w:r w:rsidRPr="05905ECD" w:rsidR="05905ECD">
              <w:rPr>
                <w:rFonts w:ascii="Calibri" w:hAnsi="Calibri" w:eastAsia="Calibri" w:cs="Calibri"/>
                <w:b w:val="0"/>
                <w:bCs w:val="0"/>
                <w:i w:val="0"/>
                <w:iCs w:val="0"/>
                <w:color w:val="auto"/>
                <w:sz w:val="22"/>
                <w:szCs w:val="22"/>
              </w:rPr>
              <w:t>viden</w:t>
            </w:r>
            <w:r w:rsidRPr="05905ECD" w:rsidR="05905ECD">
              <w:rPr>
                <w:rFonts w:ascii="Calibri" w:hAnsi="Calibri" w:eastAsia="Calibri" w:cs="Calibri"/>
                <w:b w:val="0"/>
                <w:bCs w:val="0"/>
                <w:i w:val="0"/>
                <w:iCs w:val="0"/>
                <w:color w:val="auto"/>
                <w:sz w:val="22"/>
                <w:szCs w:val="22"/>
              </w:rPr>
              <w:t xml:space="preserve"> om det </w:t>
            </w:r>
            <w:r w:rsidRPr="05905ECD" w:rsidR="05905ECD">
              <w:rPr>
                <w:rFonts w:ascii="Calibri" w:hAnsi="Calibri" w:eastAsia="Calibri" w:cs="Calibri"/>
                <w:b w:val="0"/>
                <w:bCs w:val="0"/>
                <w:i w:val="0"/>
                <w:iCs w:val="0"/>
                <w:color w:val="auto"/>
                <w:sz w:val="22"/>
                <w:szCs w:val="22"/>
              </w:rPr>
              <w:t>politiske</w:t>
            </w:r>
            <w:r w:rsidRPr="05905ECD" w:rsidR="05905ECD">
              <w:rPr>
                <w:rFonts w:ascii="Calibri" w:hAnsi="Calibri" w:eastAsia="Calibri" w:cs="Calibri"/>
                <w:b w:val="0"/>
                <w:bCs w:val="0"/>
                <w:i w:val="0"/>
                <w:iCs w:val="0"/>
                <w:color w:val="auto"/>
                <w:sz w:val="22"/>
                <w:szCs w:val="22"/>
              </w:rPr>
              <w:t xml:space="preserve"> system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beslutningsprocesser</w:t>
            </w:r>
            <w:r w:rsidRPr="05905ECD" w:rsidR="05905ECD">
              <w:rPr>
                <w:rFonts w:ascii="Calibri" w:hAnsi="Calibri" w:eastAsia="Calibri" w:cs="Calibri"/>
                <w:b w:val="0"/>
                <w:bCs w:val="0"/>
                <w:i w:val="0"/>
                <w:iCs w:val="0"/>
                <w:color w:val="auto"/>
                <w:sz w:val="22"/>
                <w:szCs w:val="22"/>
              </w:rPr>
              <w:t>.</w:t>
            </w:r>
          </w:p>
          <w:p w:rsidR="05905ECD" w:rsidP="05905ECD" w:rsidRDefault="05905ECD" w14:paraId="7A4DEFC1" w14:textId="3902BCE1">
            <w:pPr>
              <w:pStyle w:val="NoSpacing"/>
              <w:numPr>
                <w:ilvl w:val="0"/>
                <w:numId w:val="9"/>
              </w:numPr>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diskuterer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sammenhænge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mellem</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demokrati</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retsstat</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have </w:t>
            </w:r>
            <w:r w:rsidRPr="05905ECD" w:rsidR="05905ECD">
              <w:rPr>
                <w:rFonts w:ascii="Calibri" w:hAnsi="Calibri" w:eastAsia="Calibri" w:cs="Calibri"/>
                <w:b w:val="0"/>
                <w:bCs w:val="0"/>
                <w:i w:val="0"/>
                <w:iCs w:val="0"/>
                <w:color w:val="auto"/>
                <w:sz w:val="22"/>
                <w:szCs w:val="22"/>
              </w:rPr>
              <w:t>viden</w:t>
            </w:r>
            <w:r w:rsidRPr="05905ECD" w:rsidR="05905ECD">
              <w:rPr>
                <w:rFonts w:ascii="Calibri" w:hAnsi="Calibri" w:eastAsia="Calibri" w:cs="Calibri"/>
                <w:b w:val="0"/>
                <w:bCs w:val="0"/>
                <w:i w:val="0"/>
                <w:iCs w:val="0"/>
                <w:color w:val="auto"/>
                <w:sz w:val="22"/>
                <w:szCs w:val="22"/>
              </w:rPr>
              <w:t xml:space="preserve"> om </w:t>
            </w:r>
            <w:r w:rsidRPr="05905ECD" w:rsidR="05905ECD">
              <w:rPr>
                <w:rFonts w:ascii="Calibri" w:hAnsi="Calibri" w:eastAsia="Calibri" w:cs="Calibri"/>
                <w:b w:val="0"/>
                <w:bCs w:val="0"/>
                <w:i w:val="0"/>
                <w:iCs w:val="0"/>
                <w:color w:val="auto"/>
                <w:sz w:val="22"/>
                <w:szCs w:val="22"/>
              </w:rPr>
              <w:t>demokrati</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retsstat</w:t>
            </w:r>
            <w:r w:rsidRPr="05905ECD" w:rsidR="05905ECD">
              <w:rPr>
                <w:rFonts w:ascii="Calibri" w:hAnsi="Calibri" w:eastAsia="Calibri" w:cs="Calibri"/>
                <w:b w:val="0"/>
                <w:bCs w:val="0"/>
                <w:i w:val="0"/>
                <w:iCs w:val="0"/>
                <w:color w:val="auto"/>
                <w:sz w:val="22"/>
                <w:szCs w:val="22"/>
              </w:rPr>
              <w:t>.</w:t>
            </w:r>
          </w:p>
          <w:p w:rsidR="05905ECD" w:rsidP="05905ECD" w:rsidRDefault="05905ECD" w14:paraId="3B8E9318" w14:textId="5235D75E">
            <w:pPr>
              <w:pStyle w:val="NoSpacing"/>
              <w:numPr>
                <w:ilvl w:val="0"/>
                <w:numId w:val="10"/>
              </w:numPr>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identificere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ideologisk</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indhold</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i</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politiske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udsagn</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beslutninger</w:t>
            </w:r>
            <w:r w:rsidRPr="05905ECD" w:rsidR="05905ECD">
              <w:rPr>
                <w:rFonts w:ascii="Calibri" w:hAnsi="Calibri" w:eastAsia="Calibri" w:cs="Calibri"/>
                <w:b w:val="0"/>
                <w:bCs w:val="0"/>
                <w:i w:val="0"/>
                <w:iCs w:val="0"/>
                <w:color w:val="auto"/>
                <w:sz w:val="22"/>
                <w:szCs w:val="22"/>
              </w:rPr>
              <w:t xml:space="preserve">. Eleven </w:t>
            </w:r>
            <w:r w:rsidRPr="05905ECD" w:rsidR="05905ECD">
              <w:rPr>
                <w:rFonts w:ascii="Calibri" w:hAnsi="Calibri" w:eastAsia="Calibri" w:cs="Calibri"/>
                <w:b w:val="0"/>
                <w:bCs w:val="0"/>
                <w:i w:val="0"/>
                <w:iCs w:val="0"/>
                <w:color w:val="auto"/>
                <w:sz w:val="22"/>
                <w:szCs w:val="22"/>
              </w:rPr>
              <w:t>har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viden</w:t>
            </w:r>
            <w:r w:rsidRPr="05905ECD" w:rsidR="05905ECD">
              <w:rPr>
                <w:rFonts w:ascii="Calibri" w:hAnsi="Calibri" w:eastAsia="Calibri" w:cs="Calibri"/>
                <w:b w:val="0"/>
                <w:bCs w:val="0"/>
                <w:i w:val="0"/>
                <w:iCs w:val="0"/>
                <w:color w:val="auto"/>
                <w:sz w:val="22"/>
                <w:szCs w:val="22"/>
              </w:rPr>
              <w:t xml:space="preserve"> om </w:t>
            </w:r>
            <w:r w:rsidRPr="05905ECD" w:rsidR="05905ECD">
              <w:rPr>
                <w:rFonts w:ascii="Calibri" w:hAnsi="Calibri" w:eastAsia="Calibri" w:cs="Calibri"/>
                <w:b w:val="0"/>
                <w:bCs w:val="0"/>
                <w:i w:val="0"/>
                <w:iCs w:val="0"/>
                <w:color w:val="auto"/>
                <w:sz w:val="22"/>
                <w:szCs w:val="22"/>
              </w:rPr>
              <w:t>politiske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ideologier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grundholdninger</w:t>
            </w:r>
            <w:r w:rsidRPr="05905ECD" w:rsidR="05905ECD">
              <w:rPr>
                <w:rFonts w:ascii="Calibri" w:hAnsi="Calibri" w:eastAsia="Calibri" w:cs="Calibri"/>
                <w:b w:val="0"/>
                <w:bCs w:val="0"/>
                <w:i w:val="0"/>
                <w:iCs w:val="0"/>
                <w:color w:val="auto"/>
                <w:sz w:val="22"/>
                <w:szCs w:val="22"/>
              </w:rPr>
              <w:t>.</w:t>
            </w:r>
          </w:p>
          <w:p w:rsidR="05905ECD" w:rsidP="05905ECD" w:rsidRDefault="05905ECD" w14:paraId="2E85975C" w14:textId="333F0D92">
            <w:pPr>
              <w:pStyle w:val="NoSpacing"/>
              <w:numPr>
                <w:ilvl w:val="0"/>
                <w:numId w:val="11"/>
              </w:numPr>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analysere</w:t>
            </w:r>
            <w:r w:rsidRPr="05905ECD" w:rsidR="05905ECD">
              <w:rPr>
                <w:rFonts w:ascii="Calibri" w:hAnsi="Calibri" w:eastAsia="Calibri" w:cs="Calibri"/>
                <w:b w:val="0"/>
                <w:bCs w:val="0"/>
                <w:i w:val="0"/>
                <w:iCs w:val="0"/>
                <w:color w:val="auto"/>
                <w:sz w:val="22"/>
                <w:szCs w:val="22"/>
              </w:rPr>
              <w:t xml:space="preserve"> den </w:t>
            </w:r>
            <w:r w:rsidRPr="05905ECD" w:rsidR="05905ECD">
              <w:rPr>
                <w:rFonts w:ascii="Calibri" w:hAnsi="Calibri" w:eastAsia="Calibri" w:cs="Calibri"/>
                <w:b w:val="0"/>
                <w:bCs w:val="0"/>
                <w:i w:val="0"/>
                <w:iCs w:val="0"/>
                <w:color w:val="auto"/>
                <w:sz w:val="22"/>
                <w:szCs w:val="22"/>
              </w:rPr>
              <w:t>aktuelle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parlamentariske</w:t>
            </w:r>
            <w:r w:rsidRPr="05905ECD" w:rsidR="05905ECD">
              <w:rPr>
                <w:rFonts w:ascii="Calibri" w:hAnsi="Calibri" w:eastAsia="Calibri" w:cs="Calibri"/>
                <w:b w:val="0"/>
                <w:bCs w:val="0"/>
                <w:i w:val="0"/>
                <w:iCs w:val="0"/>
                <w:color w:val="auto"/>
                <w:sz w:val="22"/>
                <w:szCs w:val="22"/>
              </w:rPr>
              <w:t xml:space="preserve"> situation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partiernes</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indbyrdes</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placering</w:t>
            </w:r>
            <w:r w:rsidRPr="05905ECD" w:rsidR="05905ECD">
              <w:rPr>
                <w:rFonts w:ascii="Calibri" w:hAnsi="Calibri" w:eastAsia="Calibri" w:cs="Calibri"/>
                <w:b w:val="0"/>
                <w:bCs w:val="0"/>
                <w:i w:val="0"/>
                <w:iCs w:val="0"/>
                <w:color w:val="auto"/>
                <w:sz w:val="22"/>
                <w:szCs w:val="22"/>
              </w:rPr>
              <w:t xml:space="preserve">. Eleven </w:t>
            </w:r>
            <w:r w:rsidRPr="05905ECD" w:rsidR="05905ECD">
              <w:rPr>
                <w:rFonts w:ascii="Calibri" w:hAnsi="Calibri" w:eastAsia="Calibri" w:cs="Calibri"/>
                <w:b w:val="0"/>
                <w:bCs w:val="0"/>
                <w:i w:val="0"/>
                <w:iCs w:val="0"/>
                <w:color w:val="auto"/>
                <w:sz w:val="22"/>
                <w:szCs w:val="22"/>
              </w:rPr>
              <w:t>har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opnået</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viden</w:t>
            </w:r>
            <w:r w:rsidRPr="05905ECD" w:rsidR="05905ECD">
              <w:rPr>
                <w:rFonts w:ascii="Calibri" w:hAnsi="Calibri" w:eastAsia="Calibri" w:cs="Calibri"/>
                <w:b w:val="0"/>
                <w:bCs w:val="0"/>
                <w:i w:val="0"/>
                <w:iCs w:val="0"/>
                <w:color w:val="auto"/>
                <w:sz w:val="22"/>
                <w:szCs w:val="22"/>
              </w:rPr>
              <w:t xml:space="preserve"> om </w:t>
            </w:r>
            <w:r w:rsidRPr="05905ECD" w:rsidR="05905ECD">
              <w:rPr>
                <w:rFonts w:ascii="Calibri" w:hAnsi="Calibri" w:eastAsia="Calibri" w:cs="Calibri"/>
                <w:b w:val="0"/>
                <w:bCs w:val="0"/>
                <w:i w:val="0"/>
                <w:iCs w:val="0"/>
                <w:color w:val="auto"/>
                <w:sz w:val="22"/>
                <w:szCs w:val="22"/>
              </w:rPr>
              <w:t>politiske</w:t>
            </w:r>
            <w:r w:rsidRPr="05905ECD" w:rsidR="05905ECD">
              <w:rPr>
                <w:rFonts w:ascii="Calibri" w:hAnsi="Calibri" w:eastAsia="Calibri" w:cs="Calibri"/>
                <w:b w:val="0"/>
                <w:bCs w:val="0"/>
                <w:i w:val="0"/>
                <w:iCs w:val="0"/>
                <w:color w:val="auto"/>
                <w:sz w:val="22"/>
                <w:szCs w:val="22"/>
              </w:rPr>
              <w:t xml:space="preserve"> partier, </w:t>
            </w:r>
            <w:r w:rsidRPr="05905ECD" w:rsidR="05905ECD">
              <w:rPr>
                <w:rFonts w:ascii="Calibri" w:hAnsi="Calibri" w:eastAsia="Calibri" w:cs="Calibri"/>
                <w:b w:val="0"/>
                <w:bCs w:val="0"/>
                <w:i w:val="0"/>
                <w:iCs w:val="0"/>
                <w:color w:val="auto"/>
                <w:sz w:val="22"/>
                <w:szCs w:val="22"/>
              </w:rPr>
              <w:t>deres</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grundholdninger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mærkesager</w:t>
            </w:r>
            <w:r w:rsidRPr="05905ECD" w:rsidR="05905ECD">
              <w:rPr>
                <w:rFonts w:ascii="Calibri" w:hAnsi="Calibri" w:eastAsia="Calibri" w:cs="Calibri"/>
                <w:b w:val="0"/>
                <w:bCs w:val="0"/>
                <w:i w:val="0"/>
                <w:iCs w:val="0"/>
                <w:color w:val="auto"/>
                <w:sz w:val="22"/>
                <w:szCs w:val="22"/>
              </w:rPr>
              <w:t>.</w:t>
            </w:r>
          </w:p>
          <w:p w:rsidR="05905ECD" w:rsidP="05905ECD" w:rsidRDefault="05905ECD" w14:paraId="019C503A" w14:textId="507908EA">
            <w:pPr>
              <w:spacing w:before="0" w:after="0" w:line="240" w:lineRule="auto"/>
              <w:ind w:left="0" w:right="0"/>
              <w:jc w:val="left"/>
              <w:rPr>
                <w:rFonts w:ascii="Calibri" w:hAnsi="Calibri" w:eastAsia="Calibri" w:cs="Calibri"/>
                <w:b w:val="0"/>
                <w:bCs w:val="0"/>
                <w:i w:val="0"/>
                <w:iCs w:val="0"/>
                <w:color w:val="auto"/>
                <w:sz w:val="22"/>
                <w:szCs w:val="22"/>
              </w:rPr>
            </w:pPr>
          </w:p>
          <w:p w:rsidR="05905ECD" w:rsidP="05905ECD" w:rsidRDefault="05905ECD" w14:paraId="307B5BCF" w14:textId="181F482D">
            <w:pPr>
              <w:spacing w:before="10" w:after="0" w:line="240" w:lineRule="auto"/>
              <w:ind w:left="0" w:right="0"/>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Medier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1"/>
                <w:iCs w:val="1"/>
                <w:color w:val="auto"/>
                <w:sz w:val="22"/>
                <w:szCs w:val="22"/>
              </w:rPr>
              <w:t>Undervisningen</w:t>
            </w:r>
            <w:r w:rsidRPr="05905ECD" w:rsidR="05905ECD">
              <w:rPr>
                <w:rFonts w:ascii="Calibri" w:hAnsi="Calibri" w:eastAsia="Calibri" w:cs="Calibri"/>
                <w:b w:val="0"/>
                <w:bCs w:val="0"/>
                <w:i w:val="1"/>
                <w:iCs w:val="1"/>
                <w:color w:val="auto"/>
                <w:sz w:val="22"/>
                <w:szCs w:val="22"/>
              </w:rPr>
              <w:t xml:space="preserve"> </w:t>
            </w:r>
            <w:r w:rsidRPr="05905ECD" w:rsidR="05905ECD">
              <w:rPr>
                <w:rFonts w:ascii="Calibri" w:hAnsi="Calibri" w:eastAsia="Calibri" w:cs="Calibri"/>
                <w:b w:val="0"/>
                <w:bCs w:val="0"/>
                <w:i w:val="1"/>
                <w:iCs w:val="1"/>
                <w:color w:val="auto"/>
                <w:sz w:val="22"/>
                <w:szCs w:val="22"/>
              </w:rPr>
              <w:t>giver</w:t>
            </w:r>
            <w:r w:rsidRPr="05905ECD" w:rsidR="05905ECD">
              <w:rPr>
                <w:rFonts w:ascii="Calibri" w:hAnsi="Calibri" w:eastAsia="Calibri" w:cs="Calibri"/>
                <w:b w:val="0"/>
                <w:bCs w:val="0"/>
                <w:i w:val="1"/>
                <w:iCs w:val="1"/>
                <w:color w:val="auto"/>
                <w:sz w:val="22"/>
                <w:szCs w:val="22"/>
              </w:rPr>
              <w:t xml:space="preserve"> eleven </w:t>
            </w:r>
            <w:r w:rsidRPr="05905ECD" w:rsidR="05905ECD">
              <w:rPr>
                <w:rFonts w:ascii="Calibri" w:hAnsi="Calibri" w:eastAsia="Calibri" w:cs="Calibri"/>
                <w:b w:val="0"/>
                <w:bCs w:val="0"/>
                <w:i w:val="1"/>
                <w:iCs w:val="1"/>
                <w:color w:val="auto"/>
                <w:sz w:val="22"/>
                <w:szCs w:val="22"/>
              </w:rPr>
              <w:t>mulighed</w:t>
            </w:r>
            <w:r w:rsidRPr="05905ECD" w:rsidR="05905ECD">
              <w:rPr>
                <w:rFonts w:ascii="Calibri" w:hAnsi="Calibri" w:eastAsia="Calibri" w:cs="Calibri"/>
                <w:b w:val="0"/>
                <w:bCs w:val="0"/>
                <w:i w:val="1"/>
                <w:iCs w:val="1"/>
                <w:color w:val="auto"/>
                <w:sz w:val="22"/>
                <w:szCs w:val="22"/>
              </w:rPr>
              <w:t xml:space="preserve"> for at kunne:</w:t>
            </w:r>
          </w:p>
          <w:p w:rsidR="05905ECD" w:rsidP="05905ECD" w:rsidRDefault="05905ECD" w14:paraId="0D5C7580" w14:textId="04593076">
            <w:pPr>
              <w:tabs>
                <w:tab w:val="left" w:leader="none" w:pos="837"/>
              </w:tabs>
              <w:spacing w:before="0" w:after="0" w:line="235" w:lineRule="auto"/>
              <w:ind w:left="838" w:right="869" w:hanging="360"/>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w:t>
            </w:r>
            <w:r>
              <w:tab/>
            </w:r>
            <w:r w:rsidRPr="05905ECD" w:rsidR="05905ECD">
              <w:rPr>
                <w:rFonts w:ascii="Calibri" w:hAnsi="Calibri" w:eastAsia="Calibri" w:cs="Calibri"/>
                <w:b w:val="0"/>
                <w:bCs w:val="0"/>
                <w:i w:val="0"/>
                <w:iCs w:val="0"/>
                <w:color w:val="auto"/>
                <w:sz w:val="22"/>
                <w:szCs w:val="22"/>
              </w:rPr>
              <w:t>begynde</w:t>
            </w:r>
            <w:r w:rsidRPr="05905ECD" w:rsidR="05905ECD">
              <w:rPr>
                <w:rFonts w:ascii="Calibri" w:hAnsi="Calibri" w:eastAsia="Calibri" w:cs="Calibri"/>
                <w:b w:val="0"/>
                <w:bCs w:val="0"/>
                <w:i w:val="0"/>
                <w:iCs w:val="0"/>
                <w:color w:val="auto"/>
                <w:sz w:val="22"/>
                <w:szCs w:val="22"/>
              </w:rPr>
              <w:t xml:space="preserve"> at </w:t>
            </w:r>
            <w:r w:rsidRPr="05905ECD" w:rsidR="05905ECD">
              <w:rPr>
                <w:rFonts w:ascii="Calibri" w:hAnsi="Calibri" w:eastAsia="Calibri" w:cs="Calibri"/>
                <w:b w:val="0"/>
                <w:bCs w:val="0"/>
                <w:i w:val="0"/>
                <w:iCs w:val="0"/>
                <w:color w:val="auto"/>
                <w:sz w:val="22"/>
                <w:szCs w:val="22"/>
              </w:rPr>
              <w:t>redegøre</w:t>
            </w:r>
            <w:r w:rsidRPr="05905ECD" w:rsidR="05905ECD">
              <w:rPr>
                <w:rFonts w:ascii="Calibri" w:hAnsi="Calibri" w:eastAsia="Calibri" w:cs="Calibri"/>
                <w:b w:val="0"/>
                <w:bCs w:val="0"/>
                <w:i w:val="0"/>
                <w:iCs w:val="0"/>
                <w:color w:val="auto"/>
                <w:sz w:val="22"/>
                <w:szCs w:val="22"/>
              </w:rPr>
              <w:t xml:space="preserve"> for </w:t>
            </w:r>
            <w:r w:rsidRPr="05905ECD" w:rsidR="05905ECD">
              <w:rPr>
                <w:rFonts w:ascii="Calibri" w:hAnsi="Calibri" w:eastAsia="Calibri" w:cs="Calibri"/>
                <w:b w:val="0"/>
                <w:bCs w:val="0"/>
                <w:i w:val="0"/>
                <w:iCs w:val="0"/>
                <w:color w:val="auto"/>
                <w:sz w:val="22"/>
                <w:szCs w:val="22"/>
              </w:rPr>
              <w:t>mediernes</w:t>
            </w:r>
            <w:r w:rsidRPr="05905ECD" w:rsidR="05905ECD">
              <w:rPr>
                <w:rFonts w:ascii="Calibri" w:hAnsi="Calibri" w:eastAsia="Calibri" w:cs="Calibri"/>
                <w:b w:val="0"/>
                <w:bCs w:val="0"/>
                <w:i w:val="0"/>
                <w:iCs w:val="0"/>
                <w:color w:val="auto"/>
                <w:sz w:val="22"/>
                <w:szCs w:val="22"/>
              </w:rPr>
              <w:t xml:space="preserve"> betydning, både for egen </w:t>
            </w:r>
            <w:r w:rsidRPr="05905ECD" w:rsidR="05905ECD">
              <w:rPr>
                <w:rFonts w:ascii="Calibri" w:hAnsi="Calibri" w:eastAsia="Calibri" w:cs="Calibri"/>
                <w:b w:val="0"/>
                <w:bCs w:val="0"/>
                <w:i w:val="0"/>
                <w:iCs w:val="0"/>
                <w:color w:val="auto"/>
                <w:sz w:val="22"/>
                <w:szCs w:val="22"/>
              </w:rPr>
              <w:t>mulighed</w:t>
            </w:r>
            <w:r w:rsidRPr="05905ECD" w:rsidR="05905ECD">
              <w:rPr>
                <w:rFonts w:ascii="Calibri" w:hAnsi="Calibri" w:eastAsia="Calibri" w:cs="Calibri"/>
                <w:b w:val="0"/>
                <w:bCs w:val="0"/>
                <w:i w:val="0"/>
                <w:iCs w:val="0"/>
                <w:color w:val="auto"/>
                <w:sz w:val="22"/>
                <w:szCs w:val="22"/>
              </w:rPr>
              <w:t xml:space="preserve"> for </w:t>
            </w:r>
            <w:r w:rsidRPr="05905ECD" w:rsidR="05905ECD">
              <w:rPr>
                <w:rFonts w:ascii="Calibri" w:hAnsi="Calibri" w:eastAsia="Calibri" w:cs="Calibri"/>
                <w:b w:val="0"/>
                <w:bCs w:val="0"/>
                <w:i w:val="0"/>
                <w:iCs w:val="0"/>
                <w:color w:val="auto"/>
                <w:sz w:val="22"/>
                <w:szCs w:val="22"/>
              </w:rPr>
              <w:t>deltagelse</w:t>
            </w:r>
            <w:r w:rsidRPr="05905ECD" w:rsidR="05905ECD">
              <w:rPr>
                <w:rFonts w:ascii="Calibri" w:hAnsi="Calibri" w:eastAsia="Calibri" w:cs="Calibri"/>
                <w:b w:val="0"/>
                <w:bCs w:val="0"/>
                <w:i w:val="0"/>
                <w:iCs w:val="0"/>
                <w:color w:val="auto"/>
                <w:sz w:val="22"/>
                <w:szCs w:val="22"/>
              </w:rPr>
              <w:t xml:space="preserve"> i </w:t>
            </w:r>
            <w:r w:rsidRPr="05905ECD" w:rsidR="05905ECD">
              <w:rPr>
                <w:rFonts w:ascii="Calibri" w:hAnsi="Calibri" w:eastAsia="Calibri" w:cs="Calibri"/>
                <w:b w:val="0"/>
                <w:bCs w:val="0"/>
                <w:i w:val="0"/>
                <w:iCs w:val="0"/>
                <w:color w:val="auto"/>
                <w:sz w:val="22"/>
                <w:szCs w:val="22"/>
              </w:rPr>
              <w:t>demokratier</w:t>
            </w:r>
            <w:r w:rsidRPr="05905ECD" w:rsidR="05905ECD">
              <w:rPr>
                <w:rFonts w:ascii="Calibri" w:hAnsi="Calibri" w:eastAsia="Calibri" w:cs="Calibri"/>
                <w:b w:val="0"/>
                <w:bCs w:val="0"/>
                <w:i w:val="0"/>
                <w:iCs w:val="0"/>
                <w:color w:val="auto"/>
                <w:sz w:val="22"/>
                <w:szCs w:val="22"/>
              </w:rPr>
              <w:t xml:space="preserve"> og </w:t>
            </w:r>
            <w:r w:rsidRPr="05905ECD" w:rsidR="05905ECD">
              <w:rPr>
                <w:rFonts w:ascii="Calibri" w:hAnsi="Calibri" w:eastAsia="Calibri" w:cs="Calibri"/>
                <w:b w:val="0"/>
                <w:bCs w:val="0"/>
                <w:i w:val="0"/>
                <w:iCs w:val="0"/>
                <w:color w:val="auto"/>
                <w:sz w:val="22"/>
                <w:szCs w:val="22"/>
              </w:rPr>
              <w:t>hvordan</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aktører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bruger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medierne</w:t>
            </w:r>
            <w:r w:rsidRPr="05905ECD" w:rsidR="05905ECD">
              <w:rPr>
                <w:rFonts w:ascii="Calibri" w:hAnsi="Calibri" w:eastAsia="Calibri" w:cs="Calibri"/>
                <w:b w:val="0"/>
                <w:bCs w:val="0"/>
                <w:i w:val="0"/>
                <w:iCs w:val="0"/>
                <w:color w:val="auto"/>
                <w:sz w:val="22"/>
                <w:szCs w:val="22"/>
              </w:rPr>
              <w:t xml:space="preserve"> til at </w:t>
            </w:r>
            <w:r w:rsidRPr="05905ECD" w:rsidR="05905ECD">
              <w:rPr>
                <w:rFonts w:ascii="Calibri" w:hAnsi="Calibri" w:eastAsia="Calibri" w:cs="Calibri"/>
                <w:b w:val="0"/>
                <w:bCs w:val="0"/>
                <w:i w:val="0"/>
                <w:iCs w:val="0"/>
                <w:color w:val="auto"/>
                <w:sz w:val="22"/>
                <w:szCs w:val="22"/>
              </w:rPr>
              <w:t>påvirke</w:t>
            </w:r>
            <w:r w:rsidRPr="05905ECD" w:rsidR="05905ECD">
              <w:rPr>
                <w:rFonts w:ascii="Calibri" w:hAnsi="Calibri" w:eastAsia="Calibri" w:cs="Calibri"/>
                <w:b w:val="0"/>
                <w:bCs w:val="0"/>
                <w:i w:val="0"/>
                <w:iCs w:val="0"/>
                <w:color w:val="auto"/>
                <w:sz w:val="22"/>
                <w:szCs w:val="22"/>
              </w:rPr>
              <w:t xml:space="preserve"> den politiske dagsorden og </w:t>
            </w:r>
            <w:r w:rsidRPr="05905ECD" w:rsidR="05905ECD">
              <w:rPr>
                <w:rFonts w:ascii="Calibri" w:hAnsi="Calibri" w:eastAsia="Calibri" w:cs="Calibri"/>
                <w:b w:val="0"/>
                <w:bCs w:val="0"/>
                <w:i w:val="0"/>
                <w:iCs w:val="0"/>
                <w:color w:val="auto"/>
                <w:sz w:val="22"/>
                <w:szCs w:val="22"/>
              </w:rPr>
              <w:t>beslutninger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Arbejdet</w:t>
            </w:r>
            <w:r w:rsidRPr="05905ECD" w:rsidR="05905ECD">
              <w:rPr>
                <w:rFonts w:ascii="Calibri" w:hAnsi="Calibri" w:eastAsia="Calibri" w:cs="Calibri"/>
                <w:b w:val="0"/>
                <w:bCs w:val="0"/>
                <w:i w:val="0"/>
                <w:iCs w:val="0"/>
                <w:color w:val="auto"/>
                <w:sz w:val="22"/>
                <w:szCs w:val="22"/>
              </w:rPr>
              <w:t xml:space="preserve"> fortsætter i på 10.klassetrin, </w:t>
            </w:r>
            <w:r w:rsidRPr="05905ECD" w:rsidR="05905ECD">
              <w:rPr>
                <w:rFonts w:ascii="Calibri" w:hAnsi="Calibri" w:eastAsia="Calibri" w:cs="Calibri"/>
                <w:b w:val="0"/>
                <w:bCs w:val="0"/>
                <w:i w:val="0"/>
                <w:iCs w:val="0"/>
                <w:color w:val="auto"/>
                <w:sz w:val="22"/>
                <w:szCs w:val="22"/>
              </w:rPr>
              <w:t>hvor</w:t>
            </w:r>
            <w:r w:rsidRPr="05905ECD" w:rsidR="05905ECD">
              <w:rPr>
                <w:rFonts w:ascii="Calibri" w:hAnsi="Calibri" w:eastAsia="Calibri" w:cs="Calibri"/>
                <w:b w:val="0"/>
                <w:bCs w:val="0"/>
                <w:i w:val="0"/>
                <w:iCs w:val="0"/>
                <w:color w:val="auto"/>
                <w:sz w:val="22"/>
                <w:szCs w:val="22"/>
              </w:rPr>
              <w:t xml:space="preserve"> emnet </w:t>
            </w:r>
            <w:r w:rsidRPr="05905ECD" w:rsidR="05905ECD">
              <w:rPr>
                <w:rFonts w:ascii="Calibri" w:hAnsi="Calibri" w:eastAsia="Calibri" w:cs="Calibri"/>
                <w:b w:val="0"/>
                <w:bCs w:val="0"/>
                <w:i w:val="0"/>
                <w:iCs w:val="0"/>
                <w:color w:val="auto"/>
                <w:sz w:val="22"/>
                <w:szCs w:val="22"/>
              </w:rPr>
              <w:t>færdiggøres</w:t>
            </w:r>
            <w:r w:rsidRPr="05905ECD" w:rsidR="05905ECD">
              <w:rPr>
                <w:rFonts w:ascii="Calibri" w:hAnsi="Calibri" w:eastAsia="Calibri" w:cs="Calibri"/>
                <w:b w:val="0"/>
                <w:bCs w:val="0"/>
                <w:i w:val="0"/>
                <w:iCs w:val="0"/>
                <w:color w:val="auto"/>
                <w:sz w:val="22"/>
                <w:szCs w:val="22"/>
              </w:rPr>
              <w:t>.</w:t>
            </w:r>
          </w:p>
          <w:p w:rsidR="05905ECD" w:rsidP="05905ECD" w:rsidRDefault="05905ECD" w14:paraId="535A9948" w14:textId="73D5A6DC">
            <w:pPr>
              <w:spacing w:before="11" w:after="0" w:line="240" w:lineRule="auto"/>
              <w:ind w:left="0" w:right="0"/>
              <w:jc w:val="left"/>
              <w:rPr>
                <w:rFonts w:ascii="Calibri" w:hAnsi="Calibri" w:eastAsia="Calibri" w:cs="Calibri"/>
                <w:b w:val="0"/>
                <w:bCs w:val="0"/>
                <w:i w:val="0"/>
                <w:iCs w:val="0"/>
                <w:color w:val="auto"/>
                <w:sz w:val="22"/>
                <w:szCs w:val="22"/>
              </w:rPr>
            </w:pPr>
          </w:p>
          <w:p w:rsidR="05905ECD" w:rsidP="05905ECD" w:rsidRDefault="05905ECD" w14:paraId="4F619A6C" w14:textId="41894A09">
            <w:pPr>
              <w:pStyle w:val="Heading1"/>
              <w:spacing w:before="0" w:after="0" w:line="240" w:lineRule="auto"/>
              <w:ind w:left="0" w:right="0"/>
              <w:jc w:val="left"/>
              <w:rPr>
                <w:rFonts w:ascii="Calibri" w:hAnsi="Calibri" w:eastAsia="Calibri" w:cs="Calibri"/>
                <w:b w:val="1"/>
                <w:bCs w:val="1"/>
                <w:i w:val="0"/>
                <w:iCs w:val="0"/>
                <w:color w:val="auto"/>
                <w:sz w:val="22"/>
                <w:szCs w:val="22"/>
              </w:rPr>
            </w:pPr>
            <w:r w:rsidRPr="05905ECD" w:rsidR="05905ECD">
              <w:rPr>
                <w:rFonts w:ascii="Calibri" w:hAnsi="Calibri" w:eastAsia="Calibri" w:cs="Calibri"/>
                <w:b w:val="0"/>
                <w:bCs w:val="0"/>
                <w:i w:val="0"/>
                <w:iCs w:val="0"/>
                <w:color w:val="auto"/>
                <w:sz w:val="22"/>
                <w:szCs w:val="22"/>
              </w:rPr>
              <w:t>Internationale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organisationer</w:t>
            </w:r>
            <w:r w:rsidRPr="05905ECD" w:rsidR="05905ECD">
              <w:rPr>
                <w:rFonts w:ascii="Calibri" w:hAnsi="Calibri" w:eastAsia="Calibri" w:cs="Calibri"/>
                <w:b w:val="0"/>
                <w:bCs w:val="0"/>
                <w:i w:val="0"/>
                <w:iCs w:val="0"/>
                <w:color w:val="auto"/>
                <w:sz w:val="22"/>
                <w:szCs w:val="22"/>
              </w:rPr>
              <w:t xml:space="preserve"> og </w:t>
            </w:r>
            <w:r w:rsidRPr="05905ECD" w:rsidR="05905ECD">
              <w:rPr>
                <w:rFonts w:ascii="Calibri" w:hAnsi="Calibri" w:eastAsia="Calibri" w:cs="Calibri"/>
                <w:b w:val="0"/>
                <w:bCs w:val="0"/>
                <w:i w:val="0"/>
                <w:iCs w:val="0"/>
                <w:color w:val="auto"/>
                <w:sz w:val="22"/>
                <w:szCs w:val="22"/>
              </w:rPr>
              <w:t>udenrigspolitik</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1"/>
                <w:iCs w:val="1"/>
                <w:color w:val="auto"/>
                <w:sz w:val="22"/>
                <w:szCs w:val="22"/>
              </w:rPr>
              <w:t>Undervisningen</w:t>
            </w:r>
            <w:r w:rsidRPr="05905ECD" w:rsidR="05905ECD">
              <w:rPr>
                <w:rFonts w:ascii="Calibri" w:hAnsi="Calibri" w:eastAsia="Calibri" w:cs="Calibri"/>
                <w:b w:val="0"/>
                <w:bCs w:val="0"/>
                <w:i w:val="1"/>
                <w:iCs w:val="1"/>
                <w:color w:val="auto"/>
                <w:sz w:val="22"/>
                <w:szCs w:val="22"/>
              </w:rPr>
              <w:t xml:space="preserve"> </w:t>
            </w:r>
            <w:r w:rsidRPr="05905ECD" w:rsidR="05905ECD">
              <w:rPr>
                <w:rFonts w:ascii="Calibri" w:hAnsi="Calibri" w:eastAsia="Calibri" w:cs="Calibri"/>
                <w:b w:val="0"/>
                <w:bCs w:val="0"/>
                <w:i w:val="1"/>
                <w:iCs w:val="1"/>
                <w:color w:val="auto"/>
                <w:sz w:val="22"/>
                <w:szCs w:val="22"/>
              </w:rPr>
              <w:t>giver</w:t>
            </w:r>
            <w:r w:rsidRPr="05905ECD" w:rsidR="05905ECD">
              <w:rPr>
                <w:rFonts w:ascii="Calibri" w:hAnsi="Calibri" w:eastAsia="Calibri" w:cs="Calibri"/>
                <w:b w:val="0"/>
                <w:bCs w:val="0"/>
                <w:i w:val="1"/>
                <w:iCs w:val="1"/>
                <w:color w:val="auto"/>
                <w:sz w:val="22"/>
                <w:szCs w:val="22"/>
              </w:rPr>
              <w:t xml:space="preserve"> eleven </w:t>
            </w:r>
            <w:r w:rsidRPr="05905ECD" w:rsidR="05905ECD">
              <w:rPr>
                <w:rFonts w:ascii="Calibri" w:hAnsi="Calibri" w:eastAsia="Calibri" w:cs="Calibri"/>
                <w:b w:val="0"/>
                <w:bCs w:val="0"/>
                <w:i w:val="1"/>
                <w:iCs w:val="1"/>
                <w:color w:val="auto"/>
                <w:sz w:val="22"/>
                <w:szCs w:val="22"/>
              </w:rPr>
              <w:t>mulighed</w:t>
            </w:r>
            <w:r w:rsidRPr="05905ECD" w:rsidR="05905ECD">
              <w:rPr>
                <w:rFonts w:ascii="Calibri" w:hAnsi="Calibri" w:eastAsia="Calibri" w:cs="Calibri"/>
                <w:b w:val="0"/>
                <w:bCs w:val="0"/>
                <w:i w:val="1"/>
                <w:iCs w:val="1"/>
                <w:color w:val="auto"/>
                <w:sz w:val="22"/>
                <w:szCs w:val="22"/>
              </w:rPr>
              <w:t xml:space="preserve"> for at kunne:</w:t>
            </w:r>
          </w:p>
          <w:p w:rsidR="05905ECD" w:rsidP="05905ECD" w:rsidRDefault="05905ECD" w14:paraId="2902B97E" w14:textId="52A1F0E6">
            <w:pPr>
              <w:pStyle w:val="NoSpacing"/>
              <w:numPr>
                <w:ilvl w:val="0"/>
                <w:numId w:val="12"/>
              </w:numPr>
              <w:tabs>
                <w:tab w:val="left" w:leader="none" w:pos="837"/>
              </w:tabs>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begynde</w:t>
            </w:r>
            <w:r w:rsidRPr="05905ECD" w:rsidR="05905ECD">
              <w:rPr>
                <w:rFonts w:ascii="Calibri" w:hAnsi="Calibri" w:eastAsia="Calibri" w:cs="Calibri"/>
                <w:b w:val="0"/>
                <w:bCs w:val="0"/>
                <w:i w:val="0"/>
                <w:iCs w:val="0"/>
                <w:color w:val="auto"/>
                <w:sz w:val="22"/>
                <w:szCs w:val="22"/>
              </w:rPr>
              <w:t xml:space="preserve"> at </w:t>
            </w:r>
            <w:r w:rsidRPr="05905ECD" w:rsidR="05905ECD">
              <w:rPr>
                <w:rFonts w:ascii="Calibri" w:hAnsi="Calibri" w:eastAsia="Calibri" w:cs="Calibri"/>
                <w:b w:val="0"/>
                <w:bCs w:val="0"/>
                <w:i w:val="0"/>
                <w:iCs w:val="0"/>
                <w:color w:val="auto"/>
                <w:sz w:val="22"/>
                <w:szCs w:val="22"/>
              </w:rPr>
              <w:t>forstå</w:t>
            </w:r>
            <w:r w:rsidRPr="05905ECD" w:rsidR="05905ECD">
              <w:rPr>
                <w:rFonts w:ascii="Calibri" w:hAnsi="Calibri" w:eastAsia="Calibri" w:cs="Calibri"/>
                <w:b w:val="0"/>
                <w:bCs w:val="0"/>
                <w:i w:val="0"/>
                <w:iCs w:val="0"/>
                <w:color w:val="auto"/>
                <w:sz w:val="22"/>
                <w:szCs w:val="22"/>
              </w:rPr>
              <w:t xml:space="preserve"> EU </w:t>
            </w:r>
            <w:r w:rsidRPr="05905ECD" w:rsidR="05905ECD">
              <w:rPr>
                <w:rFonts w:ascii="Calibri" w:hAnsi="Calibri" w:eastAsia="Calibri" w:cs="Calibri"/>
                <w:b w:val="0"/>
                <w:bCs w:val="0"/>
                <w:i w:val="0"/>
                <w:iCs w:val="0"/>
                <w:color w:val="auto"/>
                <w:sz w:val="22"/>
                <w:szCs w:val="22"/>
              </w:rPr>
              <w:t>som</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projekt</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hvilke</w:t>
            </w:r>
            <w:r w:rsidRPr="05905ECD" w:rsidR="05905ECD">
              <w:rPr>
                <w:rFonts w:ascii="Calibri" w:hAnsi="Calibri" w:eastAsia="Calibri" w:cs="Calibri"/>
                <w:b w:val="0"/>
                <w:bCs w:val="0"/>
                <w:i w:val="0"/>
                <w:iCs w:val="0"/>
                <w:color w:val="auto"/>
                <w:sz w:val="22"/>
                <w:szCs w:val="22"/>
              </w:rPr>
              <w:t xml:space="preserve"> tanker ligger </w:t>
            </w:r>
            <w:r w:rsidRPr="05905ECD" w:rsidR="05905ECD">
              <w:rPr>
                <w:rFonts w:ascii="Calibri" w:hAnsi="Calibri" w:eastAsia="Calibri" w:cs="Calibri"/>
                <w:b w:val="0"/>
                <w:bCs w:val="0"/>
                <w:i w:val="0"/>
                <w:iCs w:val="0"/>
                <w:color w:val="auto"/>
                <w:sz w:val="22"/>
                <w:szCs w:val="22"/>
              </w:rPr>
              <w:t>bagved</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samt</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hvilken</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betydning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dette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fællesskab</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har</w:t>
            </w:r>
            <w:r w:rsidRPr="05905ECD" w:rsidR="05905ECD">
              <w:rPr>
                <w:rFonts w:ascii="Calibri" w:hAnsi="Calibri" w:eastAsia="Calibri" w:cs="Calibri"/>
                <w:b w:val="0"/>
                <w:bCs w:val="0"/>
                <w:i w:val="0"/>
                <w:iCs w:val="0"/>
                <w:color w:val="auto"/>
                <w:sz w:val="22"/>
                <w:szCs w:val="22"/>
              </w:rPr>
              <w:t xml:space="preserve"> for Danmark.</w:t>
            </w:r>
          </w:p>
          <w:p w:rsidR="05905ECD" w:rsidP="05905ECD" w:rsidRDefault="05905ECD" w14:paraId="2AC31B18" w14:textId="7EFEAD33">
            <w:pPr>
              <w:pStyle w:val="NoSpacing"/>
              <w:numPr>
                <w:ilvl w:val="0"/>
                <w:numId w:val="13"/>
              </w:numPr>
              <w:tabs>
                <w:tab w:val="left" w:leader="none" w:pos="837"/>
              </w:tabs>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opnå</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viden</w:t>
            </w:r>
            <w:r w:rsidRPr="05905ECD" w:rsidR="05905ECD">
              <w:rPr>
                <w:rFonts w:ascii="Calibri" w:hAnsi="Calibri" w:eastAsia="Calibri" w:cs="Calibri"/>
                <w:b w:val="0"/>
                <w:bCs w:val="0"/>
                <w:i w:val="0"/>
                <w:iCs w:val="0"/>
                <w:color w:val="auto"/>
                <w:sz w:val="22"/>
                <w:szCs w:val="22"/>
              </w:rPr>
              <w:t xml:space="preserve"> om </w:t>
            </w:r>
            <w:r w:rsidRPr="05905ECD" w:rsidR="05905ECD">
              <w:rPr>
                <w:rFonts w:ascii="Calibri" w:hAnsi="Calibri" w:eastAsia="Calibri" w:cs="Calibri"/>
                <w:b w:val="0"/>
                <w:bCs w:val="0"/>
                <w:i w:val="0"/>
                <w:iCs w:val="0"/>
                <w:color w:val="auto"/>
                <w:sz w:val="22"/>
                <w:szCs w:val="22"/>
              </w:rPr>
              <w:t>nogle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af</w:t>
            </w:r>
            <w:r w:rsidRPr="05905ECD" w:rsidR="05905ECD">
              <w:rPr>
                <w:rFonts w:ascii="Calibri" w:hAnsi="Calibri" w:eastAsia="Calibri" w:cs="Calibri"/>
                <w:b w:val="0"/>
                <w:bCs w:val="0"/>
                <w:i w:val="0"/>
                <w:iCs w:val="0"/>
                <w:color w:val="auto"/>
                <w:sz w:val="22"/>
                <w:szCs w:val="22"/>
              </w:rPr>
              <w:t xml:space="preserve"> de </w:t>
            </w:r>
            <w:r w:rsidRPr="05905ECD" w:rsidR="05905ECD">
              <w:rPr>
                <w:rFonts w:ascii="Calibri" w:hAnsi="Calibri" w:eastAsia="Calibri" w:cs="Calibri"/>
                <w:b w:val="0"/>
                <w:bCs w:val="0"/>
                <w:i w:val="0"/>
                <w:iCs w:val="0"/>
                <w:color w:val="auto"/>
                <w:sz w:val="22"/>
                <w:szCs w:val="22"/>
              </w:rPr>
              <w:t>internationale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organisationer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som</w:t>
            </w:r>
            <w:r w:rsidRPr="05905ECD" w:rsidR="05905ECD">
              <w:rPr>
                <w:rFonts w:ascii="Calibri" w:hAnsi="Calibri" w:eastAsia="Calibri" w:cs="Calibri"/>
                <w:b w:val="0"/>
                <w:bCs w:val="0"/>
                <w:i w:val="0"/>
                <w:iCs w:val="0"/>
                <w:color w:val="auto"/>
                <w:sz w:val="22"/>
                <w:szCs w:val="22"/>
              </w:rPr>
              <w:t xml:space="preserve"> Danmark </w:t>
            </w:r>
            <w:r w:rsidRPr="05905ECD" w:rsidR="05905ECD">
              <w:rPr>
                <w:rFonts w:ascii="Calibri" w:hAnsi="Calibri" w:eastAsia="Calibri" w:cs="Calibri"/>
                <w:b w:val="0"/>
                <w:bCs w:val="0"/>
                <w:i w:val="0"/>
                <w:iCs w:val="0"/>
                <w:color w:val="auto"/>
                <w:sz w:val="22"/>
                <w:szCs w:val="22"/>
              </w:rPr>
              <w:t>deltager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i</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deres</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rolle</w:t>
            </w:r>
            <w:r w:rsidRPr="05905ECD" w:rsidR="05905ECD">
              <w:rPr>
                <w:rFonts w:ascii="Calibri" w:hAnsi="Calibri" w:eastAsia="Calibri" w:cs="Calibri"/>
                <w:b w:val="0"/>
                <w:bCs w:val="0"/>
                <w:i w:val="0"/>
                <w:iCs w:val="0"/>
                <w:color w:val="auto"/>
                <w:sz w:val="22"/>
                <w:szCs w:val="22"/>
              </w:rPr>
              <w:t xml:space="preserve"> for </w:t>
            </w:r>
            <w:r w:rsidRPr="05905ECD" w:rsidR="05905ECD">
              <w:rPr>
                <w:rFonts w:ascii="Calibri" w:hAnsi="Calibri" w:eastAsia="Calibri" w:cs="Calibri"/>
                <w:b w:val="0"/>
                <w:bCs w:val="0"/>
                <w:i w:val="0"/>
                <w:iCs w:val="0"/>
                <w:color w:val="auto"/>
                <w:sz w:val="22"/>
                <w:szCs w:val="22"/>
              </w:rPr>
              <w:t>konflikt</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samarbejde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i</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verden</w:t>
            </w:r>
            <w:r w:rsidRPr="05905ECD" w:rsidR="05905ECD">
              <w:rPr>
                <w:rFonts w:ascii="Calibri" w:hAnsi="Calibri" w:eastAsia="Calibri" w:cs="Calibri"/>
                <w:b w:val="0"/>
                <w:bCs w:val="0"/>
                <w:i w:val="0"/>
                <w:iCs w:val="0"/>
                <w:color w:val="auto"/>
                <w:sz w:val="22"/>
                <w:szCs w:val="22"/>
              </w:rPr>
              <w:t>.</w:t>
            </w:r>
          </w:p>
          <w:p w:rsidR="05905ECD" w:rsidP="05905ECD" w:rsidRDefault="05905ECD" w14:paraId="1992F39B" w14:textId="2385B61D">
            <w:pPr>
              <w:pStyle w:val="NoSpacing"/>
              <w:numPr>
                <w:ilvl w:val="0"/>
                <w:numId w:val="14"/>
              </w:numPr>
              <w:tabs>
                <w:tab w:val="left" w:leader="none" w:pos="837"/>
              </w:tabs>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 xml:space="preserve">have </w:t>
            </w:r>
            <w:r w:rsidRPr="05905ECD" w:rsidR="05905ECD">
              <w:rPr>
                <w:rFonts w:ascii="Calibri" w:hAnsi="Calibri" w:eastAsia="Calibri" w:cs="Calibri"/>
                <w:b w:val="0"/>
                <w:bCs w:val="0"/>
                <w:i w:val="0"/>
                <w:iCs w:val="0"/>
                <w:color w:val="auto"/>
                <w:sz w:val="22"/>
                <w:szCs w:val="22"/>
              </w:rPr>
              <w:t>en</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begyndende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viden</w:t>
            </w:r>
            <w:r w:rsidRPr="05905ECD" w:rsidR="05905ECD">
              <w:rPr>
                <w:rFonts w:ascii="Calibri" w:hAnsi="Calibri" w:eastAsia="Calibri" w:cs="Calibri"/>
                <w:b w:val="0"/>
                <w:bCs w:val="0"/>
                <w:i w:val="0"/>
                <w:iCs w:val="0"/>
                <w:color w:val="auto"/>
                <w:sz w:val="22"/>
                <w:szCs w:val="22"/>
              </w:rPr>
              <w:t xml:space="preserve"> om </w:t>
            </w:r>
            <w:r w:rsidRPr="05905ECD" w:rsidR="05905ECD">
              <w:rPr>
                <w:rFonts w:ascii="Calibri" w:hAnsi="Calibri" w:eastAsia="Calibri" w:cs="Calibri"/>
                <w:b w:val="0"/>
                <w:bCs w:val="0"/>
                <w:i w:val="0"/>
                <w:iCs w:val="0"/>
                <w:color w:val="auto"/>
                <w:sz w:val="22"/>
                <w:szCs w:val="22"/>
              </w:rPr>
              <w:t>mål</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midler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i</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dansk</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udenrigspolitik</w:t>
            </w:r>
            <w:r w:rsidRPr="05905ECD" w:rsidR="05905ECD">
              <w:rPr>
                <w:rFonts w:ascii="Calibri" w:hAnsi="Calibri" w:eastAsia="Calibri" w:cs="Calibri"/>
                <w:b w:val="0"/>
                <w:bCs w:val="0"/>
                <w:i w:val="0"/>
                <w:iCs w:val="0"/>
                <w:color w:val="auto"/>
                <w:sz w:val="22"/>
                <w:szCs w:val="22"/>
              </w:rPr>
              <w:t>.</w:t>
            </w:r>
          </w:p>
          <w:p w:rsidR="05905ECD" w:rsidP="05905ECD" w:rsidRDefault="05905ECD" w14:paraId="38E201D2" w14:textId="6BD0A0DF">
            <w:pPr>
              <w:spacing w:before="0" w:after="0" w:line="240" w:lineRule="auto"/>
              <w:ind w:left="0" w:right="0"/>
              <w:jc w:val="left"/>
              <w:rPr>
                <w:rFonts w:ascii="Calibri" w:hAnsi="Calibri" w:eastAsia="Calibri" w:cs="Calibri"/>
                <w:b w:val="0"/>
                <w:bCs w:val="0"/>
                <w:i w:val="0"/>
                <w:iCs w:val="0"/>
                <w:color w:val="auto"/>
                <w:sz w:val="22"/>
                <w:szCs w:val="22"/>
              </w:rPr>
            </w:pPr>
          </w:p>
          <w:p w:rsidR="05905ECD" w:rsidP="05905ECD" w:rsidRDefault="05905ECD" w14:paraId="6B8D1072" w14:textId="19B47C99">
            <w:pPr>
              <w:spacing w:before="0" w:after="0" w:line="240" w:lineRule="auto"/>
              <w:ind w:left="0" w:right="0"/>
              <w:jc w:val="left"/>
              <w:rPr>
                <w:rFonts w:ascii="Calibri" w:hAnsi="Calibri" w:eastAsia="Calibri" w:cs="Calibri"/>
                <w:b w:val="0"/>
                <w:bCs w:val="0"/>
                <w:i w:val="0"/>
                <w:iCs w:val="0"/>
                <w:color w:val="auto"/>
                <w:sz w:val="22"/>
                <w:szCs w:val="22"/>
              </w:rPr>
            </w:pPr>
          </w:p>
          <w:p w:rsidR="05905ECD" w:rsidP="05905ECD" w:rsidRDefault="05905ECD" w14:paraId="34DE57A2" w14:textId="75E9AF8A">
            <w:pPr>
              <w:spacing w:before="10" w:after="0" w:line="240" w:lineRule="auto"/>
              <w:ind w:left="0" w:right="0"/>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1"/>
                <w:iCs w:val="1"/>
                <w:color w:val="auto"/>
                <w:sz w:val="22"/>
                <w:szCs w:val="22"/>
              </w:rPr>
              <w:t>Undervisningen</w:t>
            </w:r>
            <w:r w:rsidRPr="05905ECD" w:rsidR="05905ECD">
              <w:rPr>
                <w:rFonts w:ascii="Calibri" w:hAnsi="Calibri" w:eastAsia="Calibri" w:cs="Calibri"/>
                <w:b w:val="0"/>
                <w:bCs w:val="0"/>
                <w:i w:val="1"/>
                <w:iCs w:val="1"/>
                <w:color w:val="auto"/>
                <w:sz w:val="22"/>
                <w:szCs w:val="22"/>
              </w:rPr>
              <w:t xml:space="preserve"> </w:t>
            </w:r>
            <w:r w:rsidRPr="05905ECD" w:rsidR="05905ECD">
              <w:rPr>
                <w:rFonts w:ascii="Calibri" w:hAnsi="Calibri" w:eastAsia="Calibri" w:cs="Calibri"/>
                <w:b w:val="0"/>
                <w:bCs w:val="0"/>
                <w:i w:val="1"/>
                <w:iCs w:val="1"/>
                <w:color w:val="auto"/>
                <w:sz w:val="22"/>
                <w:szCs w:val="22"/>
              </w:rPr>
              <w:t>giver</w:t>
            </w:r>
            <w:r w:rsidRPr="05905ECD" w:rsidR="05905ECD">
              <w:rPr>
                <w:rFonts w:ascii="Calibri" w:hAnsi="Calibri" w:eastAsia="Calibri" w:cs="Calibri"/>
                <w:b w:val="0"/>
                <w:bCs w:val="0"/>
                <w:i w:val="1"/>
                <w:iCs w:val="1"/>
                <w:color w:val="auto"/>
                <w:sz w:val="22"/>
                <w:szCs w:val="22"/>
              </w:rPr>
              <w:t xml:space="preserve"> eleven </w:t>
            </w:r>
            <w:r w:rsidRPr="05905ECD" w:rsidR="05905ECD">
              <w:rPr>
                <w:rFonts w:ascii="Calibri" w:hAnsi="Calibri" w:eastAsia="Calibri" w:cs="Calibri"/>
                <w:b w:val="0"/>
                <w:bCs w:val="0"/>
                <w:i w:val="1"/>
                <w:iCs w:val="1"/>
                <w:color w:val="auto"/>
                <w:sz w:val="22"/>
                <w:szCs w:val="22"/>
              </w:rPr>
              <w:t>mulighed</w:t>
            </w:r>
            <w:r w:rsidRPr="05905ECD" w:rsidR="05905ECD">
              <w:rPr>
                <w:rFonts w:ascii="Calibri" w:hAnsi="Calibri" w:eastAsia="Calibri" w:cs="Calibri"/>
                <w:b w:val="0"/>
                <w:bCs w:val="0"/>
                <w:i w:val="1"/>
                <w:iCs w:val="1"/>
                <w:color w:val="auto"/>
                <w:sz w:val="22"/>
                <w:szCs w:val="22"/>
              </w:rPr>
              <w:t xml:space="preserve"> for at kunne:</w:t>
            </w:r>
          </w:p>
          <w:p w:rsidR="05905ECD" w:rsidP="05905ECD" w:rsidRDefault="05905ECD" w14:paraId="16F40470" w14:textId="496FF4CA">
            <w:pPr>
              <w:pStyle w:val="NoSpacing"/>
              <w:numPr>
                <w:ilvl w:val="0"/>
                <w:numId w:val="15"/>
              </w:numPr>
              <w:tabs>
                <w:tab w:val="left" w:leader="none" w:pos="837"/>
                <w:tab w:val="left" w:leader="none" w:pos="838"/>
              </w:tabs>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diskutere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egen</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rolle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som</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forbruger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have </w:t>
            </w:r>
            <w:r w:rsidRPr="05905ECD" w:rsidR="05905ECD">
              <w:rPr>
                <w:rFonts w:ascii="Calibri" w:hAnsi="Calibri" w:eastAsia="Calibri" w:cs="Calibri"/>
                <w:b w:val="0"/>
                <w:bCs w:val="0"/>
                <w:i w:val="0"/>
                <w:iCs w:val="0"/>
                <w:color w:val="auto"/>
                <w:sz w:val="22"/>
                <w:szCs w:val="22"/>
              </w:rPr>
              <w:t>viden</w:t>
            </w:r>
            <w:r w:rsidRPr="05905ECD" w:rsidR="05905ECD">
              <w:rPr>
                <w:rFonts w:ascii="Calibri" w:hAnsi="Calibri" w:eastAsia="Calibri" w:cs="Calibri"/>
                <w:b w:val="0"/>
                <w:bCs w:val="0"/>
                <w:i w:val="0"/>
                <w:iCs w:val="0"/>
                <w:color w:val="auto"/>
                <w:sz w:val="22"/>
                <w:szCs w:val="22"/>
              </w:rPr>
              <w:t xml:space="preserve"> om </w:t>
            </w:r>
            <w:r w:rsidRPr="05905ECD" w:rsidR="05905ECD">
              <w:rPr>
                <w:rFonts w:ascii="Calibri" w:hAnsi="Calibri" w:eastAsia="Calibri" w:cs="Calibri"/>
                <w:b w:val="0"/>
                <w:bCs w:val="0"/>
                <w:i w:val="0"/>
                <w:iCs w:val="0"/>
                <w:color w:val="auto"/>
                <w:sz w:val="22"/>
                <w:szCs w:val="22"/>
              </w:rPr>
              <w:t>forbrugeradfærd</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forbrugerroller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forbrugerrettigheder</w:t>
            </w:r>
            <w:r w:rsidRPr="05905ECD" w:rsidR="05905ECD">
              <w:rPr>
                <w:rFonts w:ascii="Calibri" w:hAnsi="Calibri" w:eastAsia="Calibri" w:cs="Calibri"/>
                <w:b w:val="0"/>
                <w:bCs w:val="0"/>
                <w:i w:val="0"/>
                <w:iCs w:val="0"/>
                <w:color w:val="auto"/>
                <w:sz w:val="22"/>
                <w:szCs w:val="22"/>
              </w:rPr>
              <w:t>.</w:t>
            </w:r>
          </w:p>
          <w:p w:rsidR="05905ECD" w:rsidP="05905ECD" w:rsidRDefault="05905ECD" w14:paraId="1F79C0F7" w14:textId="6C62BF0F">
            <w:pPr>
              <w:pStyle w:val="NoSpacing"/>
              <w:numPr>
                <w:ilvl w:val="0"/>
                <w:numId w:val="16"/>
              </w:numPr>
              <w:tabs>
                <w:tab w:val="left" w:leader="none" w:pos="837"/>
                <w:tab w:val="left" w:leader="none" w:pos="838"/>
              </w:tabs>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beskrive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privatøkonomiske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problemstillinger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valgmuligheder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samt</w:t>
            </w:r>
            <w:r w:rsidRPr="05905ECD" w:rsidR="05905ECD">
              <w:rPr>
                <w:rFonts w:ascii="Calibri" w:hAnsi="Calibri" w:eastAsia="Calibri" w:cs="Calibri"/>
                <w:b w:val="0"/>
                <w:bCs w:val="0"/>
                <w:i w:val="0"/>
                <w:iCs w:val="0"/>
                <w:color w:val="auto"/>
                <w:sz w:val="22"/>
                <w:szCs w:val="22"/>
              </w:rPr>
              <w:t xml:space="preserve"> have </w:t>
            </w:r>
            <w:r w:rsidRPr="05905ECD" w:rsidR="05905ECD">
              <w:rPr>
                <w:rFonts w:ascii="Calibri" w:hAnsi="Calibri" w:eastAsia="Calibri" w:cs="Calibri"/>
                <w:b w:val="0"/>
                <w:bCs w:val="0"/>
                <w:i w:val="0"/>
                <w:iCs w:val="0"/>
                <w:color w:val="auto"/>
                <w:sz w:val="22"/>
                <w:szCs w:val="22"/>
              </w:rPr>
              <w:t>opnået</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viden</w:t>
            </w:r>
            <w:r w:rsidRPr="05905ECD" w:rsidR="05905ECD">
              <w:rPr>
                <w:rFonts w:ascii="Calibri" w:hAnsi="Calibri" w:eastAsia="Calibri" w:cs="Calibri"/>
                <w:b w:val="0"/>
                <w:bCs w:val="0"/>
                <w:i w:val="0"/>
                <w:iCs w:val="0"/>
                <w:color w:val="auto"/>
                <w:sz w:val="22"/>
                <w:szCs w:val="22"/>
              </w:rPr>
              <w:t xml:space="preserve"> om </w:t>
            </w:r>
            <w:r w:rsidRPr="05905ECD" w:rsidR="05905ECD">
              <w:rPr>
                <w:rFonts w:ascii="Calibri" w:hAnsi="Calibri" w:eastAsia="Calibri" w:cs="Calibri"/>
                <w:b w:val="0"/>
                <w:bCs w:val="0"/>
                <w:i w:val="0"/>
                <w:iCs w:val="0"/>
                <w:color w:val="auto"/>
                <w:sz w:val="22"/>
                <w:szCs w:val="22"/>
              </w:rPr>
              <w:t>privatøkonomiske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begreber</w:t>
            </w:r>
            <w:r w:rsidRPr="05905ECD" w:rsidR="05905ECD">
              <w:rPr>
                <w:rFonts w:ascii="Calibri" w:hAnsi="Calibri" w:eastAsia="Calibri" w:cs="Calibri"/>
                <w:b w:val="0"/>
                <w:bCs w:val="0"/>
                <w:i w:val="0"/>
                <w:iCs w:val="0"/>
                <w:color w:val="auto"/>
                <w:sz w:val="22"/>
                <w:szCs w:val="22"/>
              </w:rPr>
              <w:t>.</w:t>
            </w:r>
          </w:p>
          <w:p w:rsidR="05905ECD" w:rsidP="05905ECD" w:rsidRDefault="05905ECD" w14:paraId="64A65DCD" w14:textId="5DDCAD60">
            <w:pPr>
              <w:pStyle w:val="NoSpacing"/>
              <w:numPr>
                <w:ilvl w:val="0"/>
                <w:numId w:val="17"/>
              </w:numPr>
              <w:tabs>
                <w:tab w:val="left" w:leader="none" w:pos="837"/>
                <w:tab w:val="left" w:leader="none" w:pos="838"/>
              </w:tabs>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forklare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opbygningen</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af</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velfærdsstater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på</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baggrund</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af</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velfærdsprincipper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have </w:t>
            </w:r>
            <w:r w:rsidRPr="05905ECD" w:rsidR="05905ECD">
              <w:rPr>
                <w:rFonts w:ascii="Calibri" w:hAnsi="Calibri" w:eastAsia="Calibri" w:cs="Calibri"/>
                <w:b w:val="0"/>
                <w:bCs w:val="0"/>
                <w:i w:val="0"/>
                <w:iCs w:val="0"/>
                <w:color w:val="auto"/>
                <w:sz w:val="22"/>
                <w:szCs w:val="22"/>
              </w:rPr>
              <w:t>fået</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viden</w:t>
            </w:r>
            <w:r w:rsidRPr="05905ECD" w:rsidR="05905ECD">
              <w:rPr>
                <w:rFonts w:ascii="Calibri" w:hAnsi="Calibri" w:eastAsia="Calibri" w:cs="Calibri"/>
                <w:b w:val="0"/>
                <w:bCs w:val="0"/>
                <w:i w:val="0"/>
                <w:iCs w:val="0"/>
                <w:color w:val="auto"/>
                <w:sz w:val="22"/>
                <w:szCs w:val="22"/>
              </w:rPr>
              <w:t xml:space="preserve"> om </w:t>
            </w:r>
            <w:r w:rsidRPr="05905ECD" w:rsidR="05905ECD">
              <w:rPr>
                <w:rFonts w:ascii="Calibri" w:hAnsi="Calibri" w:eastAsia="Calibri" w:cs="Calibri"/>
                <w:b w:val="0"/>
                <w:bCs w:val="0"/>
                <w:i w:val="0"/>
                <w:iCs w:val="0"/>
                <w:color w:val="auto"/>
                <w:sz w:val="22"/>
                <w:szCs w:val="22"/>
              </w:rPr>
              <w:t>typer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af</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velfærdsstater</w:t>
            </w:r>
            <w:r w:rsidRPr="05905ECD" w:rsidR="05905ECD">
              <w:rPr>
                <w:rFonts w:ascii="Calibri" w:hAnsi="Calibri" w:eastAsia="Calibri" w:cs="Calibri"/>
                <w:b w:val="0"/>
                <w:bCs w:val="0"/>
                <w:i w:val="0"/>
                <w:iCs w:val="0"/>
                <w:color w:val="auto"/>
                <w:sz w:val="22"/>
                <w:szCs w:val="22"/>
              </w:rPr>
              <w:t>.</w:t>
            </w:r>
          </w:p>
          <w:p w:rsidR="05905ECD" w:rsidP="05905ECD" w:rsidRDefault="05905ECD" w14:paraId="7D98C3D3" w14:textId="246B7644">
            <w:pPr>
              <w:pStyle w:val="NoSpacing"/>
              <w:numPr>
                <w:ilvl w:val="0"/>
                <w:numId w:val="18"/>
              </w:numPr>
              <w:tabs>
                <w:tab w:val="left" w:leader="none" w:pos="837"/>
                <w:tab w:val="left" w:leader="none" w:pos="838"/>
              </w:tabs>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redegøre</w:t>
            </w:r>
            <w:r w:rsidRPr="05905ECD" w:rsidR="05905ECD">
              <w:rPr>
                <w:rFonts w:ascii="Calibri" w:hAnsi="Calibri" w:eastAsia="Calibri" w:cs="Calibri"/>
                <w:b w:val="0"/>
                <w:bCs w:val="0"/>
                <w:i w:val="0"/>
                <w:iCs w:val="0"/>
                <w:color w:val="auto"/>
                <w:sz w:val="22"/>
                <w:szCs w:val="22"/>
              </w:rPr>
              <w:t xml:space="preserve"> for </w:t>
            </w:r>
            <w:r w:rsidRPr="05905ECD" w:rsidR="05905ECD">
              <w:rPr>
                <w:rFonts w:ascii="Calibri" w:hAnsi="Calibri" w:eastAsia="Calibri" w:cs="Calibri"/>
                <w:b w:val="0"/>
                <w:bCs w:val="0"/>
                <w:i w:val="0"/>
                <w:iCs w:val="0"/>
                <w:color w:val="auto"/>
                <w:sz w:val="22"/>
                <w:szCs w:val="22"/>
              </w:rPr>
              <w:t>grundlæggende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sammenhænge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i</w:t>
            </w:r>
            <w:r w:rsidRPr="05905ECD" w:rsidR="05905ECD">
              <w:rPr>
                <w:rFonts w:ascii="Calibri" w:hAnsi="Calibri" w:eastAsia="Calibri" w:cs="Calibri"/>
                <w:b w:val="0"/>
                <w:bCs w:val="0"/>
                <w:i w:val="0"/>
                <w:iCs w:val="0"/>
                <w:color w:val="auto"/>
                <w:sz w:val="22"/>
                <w:szCs w:val="22"/>
              </w:rPr>
              <w:t xml:space="preserve"> det </w:t>
            </w:r>
            <w:r w:rsidRPr="05905ECD" w:rsidR="05905ECD">
              <w:rPr>
                <w:rFonts w:ascii="Calibri" w:hAnsi="Calibri" w:eastAsia="Calibri" w:cs="Calibri"/>
                <w:b w:val="0"/>
                <w:bCs w:val="0"/>
                <w:i w:val="0"/>
                <w:iCs w:val="0"/>
                <w:color w:val="auto"/>
                <w:sz w:val="22"/>
                <w:szCs w:val="22"/>
              </w:rPr>
              <w:t>økonomiske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kredsløb</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have </w:t>
            </w:r>
            <w:r w:rsidRPr="05905ECD" w:rsidR="05905ECD">
              <w:rPr>
                <w:rFonts w:ascii="Calibri" w:hAnsi="Calibri" w:eastAsia="Calibri" w:cs="Calibri"/>
                <w:b w:val="0"/>
                <w:bCs w:val="0"/>
                <w:i w:val="0"/>
                <w:iCs w:val="0"/>
                <w:color w:val="auto"/>
                <w:sz w:val="22"/>
                <w:szCs w:val="22"/>
              </w:rPr>
              <w:t>opnået</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viden</w:t>
            </w:r>
            <w:r w:rsidRPr="05905ECD" w:rsidR="05905ECD">
              <w:rPr>
                <w:rFonts w:ascii="Calibri" w:hAnsi="Calibri" w:eastAsia="Calibri" w:cs="Calibri"/>
                <w:b w:val="0"/>
                <w:bCs w:val="0"/>
                <w:i w:val="0"/>
                <w:iCs w:val="0"/>
                <w:color w:val="auto"/>
                <w:sz w:val="22"/>
                <w:szCs w:val="22"/>
              </w:rPr>
              <w:t xml:space="preserve"> om </w:t>
            </w:r>
            <w:r w:rsidRPr="05905ECD" w:rsidR="05905ECD">
              <w:rPr>
                <w:rFonts w:ascii="Calibri" w:hAnsi="Calibri" w:eastAsia="Calibri" w:cs="Calibri"/>
                <w:b w:val="0"/>
                <w:bCs w:val="0"/>
                <w:i w:val="0"/>
                <w:iCs w:val="0"/>
                <w:color w:val="auto"/>
                <w:sz w:val="22"/>
                <w:szCs w:val="22"/>
              </w:rPr>
              <w:t>disse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sammenhænge</w:t>
            </w:r>
            <w:r w:rsidRPr="05905ECD" w:rsidR="05905ECD">
              <w:rPr>
                <w:rFonts w:ascii="Calibri" w:hAnsi="Calibri" w:eastAsia="Calibri" w:cs="Calibri"/>
                <w:b w:val="0"/>
                <w:bCs w:val="0"/>
                <w:i w:val="0"/>
                <w:iCs w:val="0"/>
                <w:color w:val="auto"/>
                <w:sz w:val="22"/>
                <w:szCs w:val="22"/>
              </w:rPr>
              <w:t>.</w:t>
            </w:r>
          </w:p>
          <w:p w:rsidR="05905ECD" w:rsidP="05905ECD" w:rsidRDefault="05905ECD" w14:paraId="5259E3B8" w14:textId="59CB6C80">
            <w:pPr>
              <w:pStyle w:val="NoSpacing"/>
              <w:numPr>
                <w:ilvl w:val="0"/>
                <w:numId w:val="19"/>
              </w:numPr>
              <w:tabs>
                <w:tab w:val="left" w:leader="none" w:pos="837"/>
                <w:tab w:val="left" w:leader="none" w:pos="838"/>
              </w:tabs>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begynde</w:t>
            </w:r>
            <w:r w:rsidRPr="05905ECD" w:rsidR="05905ECD">
              <w:rPr>
                <w:rFonts w:ascii="Calibri" w:hAnsi="Calibri" w:eastAsia="Calibri" w:cs="Calibri"/>
                <w:b w:val="0"/>
                <w:bCs w:val="0"/>
                <w:i w:val="0"/>
                <w:iCs w:val="0"/>
                <w:color w:val="auto"/>
                <w:sz w:val="22"/>
                <w:szCs w:val="22"/>
              </w:rPr>
              <w:t xml:space="preserve"> at </w:t>
            </w:r>
            <w:r w:rsidRPr="05905ECD" w:rsidR="05905ECD">
              <w:rPr>
                <w:rFonts w:ascii="Calibri" w:hAnsi="Calibri" w:eastAsia="Calibri" w:cs="Calibri"/>
                <w:b w:val="0"/>
                <w:bCs w:val="0"/>
                <w:i w:val="0"/>
                <w:iCs w:val="0"/>
                <w:color w:val="auto"/>
                <w:sz w:val="22"/>
                <w:szCs w:val="22"/>
              </w:rPr>
              <w:t>forstå</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betydningen</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af</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økonomisk</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globalisering</w:t>
            </w:r>
            <w:r w:rsidRPr="05905ECD" w:rsidR="05905ECD">
              <w:rPr>
                <w:rFonts w:ascii="Calibri" w:hAnsi="Calibri" w:eastAsia="Calibri" w:cs="Calibri"/>
                <w:b w:val="0"/>
                <w:bCs w:val="0"/>
                <w:i w:val="0"/>
                <w:iCs w:val="0"/>
                <w:color w:val="auto"/>
                <w:sz w:val="22"/>
                <w:szCs w:val="22"/>
              </w:rPr>
              <w:t xml:space="preserve"> for det </w:t>
            </w:r>
            <w:r w:rsidRPr="05905ECD" w:rsidR="05905ECD">
              <w:rPr>
                <w:rFonts w:ascii="Calibri" w:hAnsi="Calibri" w:eastAsia="Calibri" w:cs="Calibri"/>
                <w:b w:val="0"/>
                <w:bCs w:val="0"/>
                <w:i w:val="0"/>
                <w:iCs w:val="0"/>
                <w:color w:val="auto"/>
                <w:sz w:val="22"/>
                <w:szCs w:val="22"/>
              </w:rPr>
              <w:t>danske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arbejdsmarked</w:t>
            </w:r>
            <w:r w:rsidRPr="05905ECD" w:rsidR="05905ECD">
              <w:rPr>
                <w:rFonts w:ascii="Calibri" w:hAnsi="Calibri" w:eastAsia="Calibri" w:cs="Calibri"/>
                <w:b w:val="0"/>
                <w:bCs w:val="0"/>
                <w:i w:val="0"/>
                <w:iCs w:val="0"/>
                <w:color w:val="auto"/>
                <w:sz w:val="22"/>
                <w:szCs w:val="22"/>
              </w:rPr>
              <w:t>.</w:t>
            </w:r>
          </w:p>
          <w:p w:rsidR="05905ECD" w:rsidP="05905ECD" w:rsidRDefault="05905ECD" w14:paraId="4AD1B3E1" w14:textId="31287757">
            <w:pPr>
              <w:pStyle w:val="NoSpacing"/>
              <w:numPr>
                <w:ilvl w:val="0"/>
                <w:numId w:val="20"/>
              </w:numPr>
              <w:tabs>
                <w:tab w:val="left" w:leader="none" w:pos="837"/>
                <w:tab w:val="left" w:leader="none" w:pos="838"/>
              </w:tabs>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bruge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begreberne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udbud</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efterspørgsel</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kunne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beskrive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hvordan</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markeder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fungerer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samt</w:t>
            </w:r>
            <w:r w:rsidRPr="05905ECD" w:rsidR="05905ECD">
              <w:rPr>
                <w:rFonts w:ascii="Calibri" w:hAnsi="Calibri" w:eastAsia="Calibri" w:cs="Calibri"/>
                <w:b w:val="0"/>
                <w:bCs w:val="0"/>
                <w:i w:val="0"/>
                <w:iCs w:val="0"/>
                <w:color w:val="auto"/>
                <w:sz w:val="22"/>
                <w:szCs w:val="22"/>
              </w:rPr>
              <w:t xml:space="preserve"> have </w:t>
            </w:r>
            <w:r w:rsidRPr="05905ECD" w:rsidR="05905ECD">
              <w:rPr>
                <w:rFonts w:ascii="Calibri" w:hAnsi="Calibri" w:eastAsia="Calibri" w:cs="Calibri"/>
                <w:b w:val="0"/>
                <w:bCs w:val="0"/>
                <w:i w:val="0"/>
                <w:iCs w:val="0"/>
                <w:color w:val="auto"/>
                <w:sz w:val="22"/>
                <w:szCs w:val="22"/>
              </w:rPr>
              <w:t>viden</w:t>
            </w:r>
            <w:r w:rsidRPr="05905ECD" w:rsidR="05905ECD">
              <w:rPr>
                <w:rFonts w:ascii="Calibri" w:hAnsi="Calibri" w:eastAsia="Calibri" w:cs="Calibri"/>
                <w:b w:val="0"/>
                <w:bCs w:val="0"/>
                <w:i w:val="0"/>
                <w:iCs w:val="0"/>
                <w:color w:val="auto"/>
                <w:sz w:val="22"/>
                <w:szCs w:val="22"/>
              </w:rPr>
              <w:t xml:space="preserve"> om centrale </w:t>
            </w:r>
            <w:r w:rsidRPr="05905ECD" w:rsidR="05905ECD">
              <w:rPr>
                <w:rFonts w:ascii="Calibri" w:hAnsi="Calibri" w:eastAsia="Calibri" w:cs="Calibri"/>
                <w:b w:val="0"/>
                <w:bCs w:val="0"/>
                <w:i w:val="0"/>
                <w:iCs w:val="0"/>
                <w:color w:val="auto"/>
                <w:sz w:val="22"/>
                <w:szCs w:val="22"/>
              </w:rPr>
              <w:t>principper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i</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markedsøkonomien</w:t>
            </w:r>
            <w:r w:rsidRPr="05905ECD" w:rsidR="05905ECD">
              <w:rPr>
                <w:rFonts w:ascii="Calibri" w:hAnsi="Calibri" w:eastAsia="Calibri" w:cs="Calibri"/>
                <w:b w:val="0"/>
                <w:bCs w:val="0"/>
                <w:i w:val="0"/>
                <w:iCs w:val="0"/>
                <w:color w:val="auto"/>
                <w:sz w:val="22"/>
                <w:szCs w:val="22"/>
              </w:rPr>
              <w:t>.</w:t>
            </w:r>
          </w:p>
          <w:p w:rsidR="05905ECD" w:rsidP="05905ECD" w:rsidRDefault="05905ECD" w14:paraId="6390890E" w14:textId="62A7B377">
            <w:pPr>
              <w:pStyle w:val="NoSpacing"/>
              <w:numPr>
                <w:ilvl w:val="0"/>
                <w:numId w:val="21"/>
              </w:numPr>
              <w:tabs>
                <w:tab w:val="left" w:leader="none" w:pos="837"/>
                <w:tab w:val="left" w:leader="none" w:pos="838"/>
              </w:tabs>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diskutere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regulering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af</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markedskræfterne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have </w:t>
            </w:r>
            <w:r w:rsidRPr="05905ECD" w:rsidR="05905ECD">
              <w:rPr>
                <w:rFonts w:ascii="Calibri" w:hAnsi="Calibri" w:eastAsia="Calibri" w:cs="Calibri"/>
                <w:b w:val="0"/>
                <w:bCs w:val="0"/>
                <w:i w:val="0"/>
                <w:iCs w:val="0"/>
                <w:color w:val="auto"/>
                <w:sz w:val="22"/>
                <w:szCs w:val="22"/>
              </w:rPr>
              <w:t>viden</w:t>
            </w:r>
            <w:r w:rsidRPr="05905ECD" w:rsidR="05905ECD">
              <w:rPr>
                <w:rFonts w:ascii="Calibri" w:hAnsi="Calibri" w:eastAsia="Calibri" w:cs="Calibri"/>
                <w:b w:val="0"/>
                <w:bCs w:val="0"/>
                <w:i w:val="0"/>
                <w:iCs w:val="0"/>
                <w:color w:val="auto"/>
                <w:sz w:val="22"/>
                <w:szCs w:val="22"/>
              </w:rPr>
              <w:t xml:space="preserve"> om </w:t>
            </w:r>
            <w:r w:rsidRPr="05905ECD" w:rsidR="05905ECD">
              <w:rPr>
                <w:rFonts w:ascii="Calibri" w:hAnsi="Calibri" w:eastAsia="Calibri" w:cs="Calibri"/>
                <w:b w:val="0"/>
                <w:bCs w:val="0"/>
                <w:i w:val="0"/>
                <w:iCs w:val="0"/>
                <w:color w:val="auto"/>
                <w:sz w:val="22"/>
                <w:szCs w:val="22"/>
              </w:rPr>
              <w:t>markedsøkonomi</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blandingsøkonomi</w:t>
            </w:r>
            <w:r w:rsidRPr="05905ECD" w:rsidR="05905ECD">
              <w:rPr>
                <w:rFonts w:ascii="Calibri" w:hAnsi="Calibri" w:eastAsia="Calibri" w:cs="Calibri"/>
                <w:b w:val="0"/>
                <w:bCs w:val="0"/>
                <w:i w:val="0"/>
                <w:iCs w:val="0"/>
                <w:color w:val="auto"/>
                <w:sz w:val="22"/>
                <w:szCs w:val="22"/>
              </w:rPr>
              <w:t>.</w:t>
            </w:r>
          </w:p>
          <w:p w:rsidR="05905ECD" w:rsidP="05905ECD" w:rsidRDefault="05905ECD" w14:paraId="188D192C" w14:textId="2A6C0168">
            <w:pPr>
              <w:tabs>
                <w:tab w:val="left" w:leader="none" w:pos="599"/>
              </w:tabs>
              <w:spacing w:before="20" w:after="0" w:line="276" w:lineRule="exact"/>
              <w:ind w:left="118" w:right="0"/>
              <w:jc w:val="left"/>
              <w:rPr>
                <w:rFonts w:ascii="Calibri" w:hAnsi="Calibri" w:eastAsia="Calibri" w:cs="Calibri"/>
                <w:b w:val="0"/>
                <w:bCs w:val="0"/>
                <w:i w:val="0"/>
                <w:iCs w:val="0"/>
                <w:color w:val="auto"/>
                <w:sz w:val="22"/>
                <w:szCs w:val="22"/>
              </w:rPr>
            </w:pPr>
          </w:p>
          <w:p w:rsidR="05905ECD" w:rsidP="05905ECD" w:rsidRDefault="05905ECD" w14:paraId="027F5E06" w14:textId="0B0D2323">
            <w:pPr>
              <w:spacing w:before="0" w:after="0" w:line="240" w:lineRule="auto"/>
              <w:ind w:left="0" w:right="0"/>
              <w:jc w:val="left"/>
              <w:rPr>
                <w:rFonts w:ascii="Calibri" w:hAnsi="Calibri" w:eastAsia="Calibri" w:cs="Calibri"/>
                <w:b w:val="0"/>
                <w:bCs w:val="0"/>
                <w:i w:val="0"/>
                <w:iCs w:val="0"/>
                <w:color w:val="auto"/>
                <w:sz w:val="22"/>
                <w:szCs w:val="22"/>
              </w:rPr>
            </w:pPr>
          </w:p>
          <w:p w:rsidR="05905ECD" w:rsidP="05905ECD" w:rsidRDefault="05905ECD" w14:paraId="6661F0E8" w14:textId="2B55A143">
            <w:pPr>
              <w:spacing w:before="0" w:after="0" w:line="240" w:lineRule="auto"/>
              <w:ind w:left="0" w:right="0"/>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1"/>
                <w:iCs w:val="1"/>
                <w:color w:val="auto"/>
                <w:sz w:val="22"/>
                <w:szCs w:val="22"/>
              </w:rPr>
              <w:t>Undervisningen</w:t>
            </w:r>
            <w:r w:rsidRPr="05905ECD" w:rsidR="05905ECD">
              <w:rPr>
                <w:rFonts w:ascii="Calibri" w:hAnsi="Calibri" w:eastAsia="Calibri" w:cs="Calibri"/>
                <w:b w:val="0"/>
                <w:bCs w:val="0"/>
                <w:i w:val="1"/>
                <w:iCs w:val="1"/>
                <w:color w:val="auto"/>
                <w:sz w:val="22"/>
                <w:szCs w:val="22"/>
              </w:rPr>
              <w:t xml:space="preserve"> </w:t>
            </w:r>
            <w:r w:rsidRPr="05905ECD" w:rsidR="05905ECD">
              <w:rPr>
                <w:rFonts w:ascii="Calibri" w:hAnsi="Calibri" w:eastAsia="Calibri" w:cs="Calibri"/>
                <w:b w:val="0"/>
                <w:bCs w:val="0"/>
                <w:i w:val="1"/>
                <w:iCs w:val="1"/>
                <w:color w:val="auto"/>
                <w:sz w:val="22"/>
                <w:szCs w:val="22"/>
              </w:rPr>
              <w:t>giver</w:t>
            </w:r>
            <w:r w:rsidRPr="05905ECD" w:rsidR="05905ECD">
              <w:rPr>
                <w:rFonts w:ascii="Calibri" w:hAnsi="Calibri" w:eastAsia="Calibri" w:cs="Calibri"/>
                <w:b w:val="0"/>
                <w:bCs w:val="0"/>
                <w:i w:val="1"/>
                <w:iCs w:val="1"/>
                <w:color w:val="auto"/>
                <w:sz w:val="22"/>
                <w:szCs w:val="22"/>
              </w:rPr>
              <w:t xml:space="preserve"> eleven </w:t>
            </w:r>
            <w:r w:rsidRPr="05905ECD" w:rsidR="05905ECD">
              <w:rPr>
                <w:rFonts w:ascii="Calibri" w:hAnsi="Calibri" w:eastAsia="Calibri" w:cs="Calibri"/>
                <w:b w:val="0"/>
                <w:bCs w:val="0"/>
                <w:i w:val="1"/>
                <w:iCs w:val="1"/>
                <w:color w:val="auto"/>
                <w:sz w:val="22"/>
                <w:szCs w:val="22"/>
              </w:rPr>
              <w:t>mulighed</w:t>
            </w:r>
            <w:r w:rsidRPr="05905ECD" w:rsidR="05905ECD">
              <w:rPr>
                <w:rFonts w:ascii="Calibri" w:hAnsi="Calibri" w:eastAsia="Calibri" w:cs="Calibri"/>
                <w:b w:val="0"/>
                <w:bCs w:val="0"/>
                <w:i w:val="1"/>
                <w:iCs w:val="1"/>
                <w:color w:val="auto"/>
                <w:sz w:val="22"/>
                <w:szCs w:val="22"/>
              </w:rPr>
              <w:t xml:space="preserve"> for at kunne:</w:t>
            </w:r>
          </w:p>
          <w:p w:rsidR="05905ECD" w:rsidP="05905ECD" w:rsidRDefault="05905ECD" w14:paraId="694D31FC" w14:textId="1A106342">
            <w:pPr>
              <w:pStyle w:val="NoSpacing"/>
              <w:numPr>
                <w:ilvl w:val="0"/>
                <w:numId w:val="22"/>
              </w:numPr>
              <w:tabs>
                <w:tab w:val="left" w:leader="none" w:pos="837"/>
                <w:tab w:val="left" w:leader="none" w:pos="838"/>
              </w:tabs>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 xml:space="preserve">have </w:t>
            </w:r>
            <w:r w:rsidRPr="05905ECD" w:rsidR="05905ECD">
              <w:rPr>
                <w:rFonts w:ascii="Calibri" w:hAnsi="Calibri" w:eastAsia="Calibri" w:cs="Calibri"/>
                <w:b w:val="0"/>
                <w:bCs w:val="0"/>
                <w:i w:val="0"/>
                <w:iCs w:val="0"/>
                <w:color w:val="auto"/>
                <w:sz w:val="22"/>
                <w:szCs w:val="22"/>
              </w:rPr>
              <w:t>forståelse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af</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sociale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grupper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fællesskabers</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rolle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i</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socialiseringen</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identitetsdannelse</w:t>
            </w:r>
            <w:r w:rsidRPr="05905ECD" w:rsidR="05905ECD">
              <w:rPr>
                <w:rFonts w:ascii="Calibri" w:hAnsi="Calibri" w:eastAsia="Calibri" w:cs="Calibri"/>
                <w:b w:val="0"/>
                <w:bCs w:val="0"/>
                <w:i w:val="0"/>
                <w:iCs w:val="0"/>
                <w:color w:val="auto"/>
                <w:sz w:val="22"/>
                <w:szCs w:val="22"/>
              </w:rPr>
              <w:t>.</w:t>
            </w:r>
          </w:p>
          <w:p w:rsidR="05905ECD" w:rsidP="05905ECD" w:rsidRDefault="05905ECD" w14:paraId="49AB4DAF" w14:textId="45BC14D0">
            <w:pPr>
              <w:pStyle w:val="NoSpacing"/>
              <w:numPr>
                <w:ilvl w:val="0"/>
                <w:numId w:val="23"/>
              </w:numPr>
              <w:tabs>
                <w:tab w:val="left" w:leader="none" w:pos="837"/>
                <w:tab w:val="left" w:leader="none" w:pos="838"/>
              </w:tabs>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 xml:space="preserve">have </w:t>
            </w:r>
            <w:r w:rsidRPr="05905ECD" w:rsidR="05905ECD">
              <w:rPr>
                <w:rFonts w:ascii="Calibri" w:hAnsi="Calibri" w:eastAsia="Calibri" w:cs="Calibri"/>
                <w:b w:val="0"/>
                <w:bCs w:val="0"/>
                <w:i w:val="0"/>
                <w:iCs w:val="0"/>
                <w:color w:val="auto"/>
                <w:sz w:val="22"/>
                <w:szCs w:val="22"/>
              </w:rPr>
              <w:t>viden</w:t>
            </w:r>
            <w:r w:rsidRPr="05905ECD" w:rsidR="05905ECD">
              <w:rPr>
                <w:rFonts w:ascii="Calibri" w:hAnsi="Calibri" w:eastAsia="Calibri" w:cs="Calibri"/>
                <w:b w:val="0"/>
                <w:bCs w:val="0"/>
                <w:i w:val="0"/>
                <w:iCs w:val="0"/>
                <w:color w:val="auto"/>
                <w:sz w:val="22"/>
                <w:szCs w:val="22"/>
              </w:rPr>
              <w:t xml:space="preserve"> om </w:t>
            </w:r>
            <w:r w:rsidRPr="05905ECD" w:rsidR="05905ECD">
              <w:rPr>
                <w:rFonts w:ascii="Calibri" w:hAnsi="Calibri" w:eastAsia="Calibri" w:cs="Calibri"/>
                <w:b w:val="0"/>
                <w:bCs w:val="0"/>
                <w:i w:val="0"/>
                <w:iCs w:val="0"/>
                <w:color w:val="auto"/>
                <w:sz w:val="22"/>
                <w:szCs w:val="22"/>
              </w:rPr>
              <w:t>socialisering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identitetsdannelse</w:t>
            </w:r>
            <w:r w:rsidRPr="05905ECD" w:rsidR="05905ECD">
              <w:rPr>
                <w:rFonts w:ascii="Calibri" w:hAnsi="Calibri" w:eastAsia="Calibri" w:cs="Calibri"/>
                <w:b w:val="0"/>
                <w:bCs w:val="0"/>
                <w:i w:val="0"/>
                <w:iCs w:val="0"/>
                <w:color w:val="auto"/>
                <w:sz w:val="22"/>
                <w:szCs w:val="22"/>
              </w:rPr>
              <w:t>.</w:t>
            </w:r>
          </w:p>
          <w:p w:rsidR="05905ECD" w:rsidP="05905ECD" w:rsidRDefault="05905ECD" w14:paraId="124F4084" w14:textId="66ADBA57">
            <w:pPr>
              <w:pStyle w:val="NoSpacing"/>
              <w:numPr>
                <w:ilvl w:val="0"/>
                <w:numId w:val="24"/>
              </w:numPr>
              <w:tabs>
                <w:tab w:val="left" w:leader="none" w:pos="837"/>
                <w:tab w:val="left" w:leader="none" w:pos="838"/>
              </w:tabs>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diskutere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kulturers</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betydning</w:t>
            </w:r>
            <w:r w:rsidRPr="05905ECD" w:rsidR="05905ECD">
              <w:rPr>
                <w:rFonts w:ascii="Calibri" w:hAnsi="Calibri" w:eastAsia="Calibri" w:cs="Calibri"/>
                <w:b w:val="0"/>
                <w:bCs w:val="0"/>
                <w:i w:val="0"/>
                <w:iCs w:val="0"/>
                <w:color w:val="auto"/>
                <w:sz w:val="22"/>
                <w:szCs w:val="22"/>
              </w:rPr>
              <w:t xml:space="preserve"> for </w:t>
            </w:r>
            <w:r w:rsidRPr="05905ECD" w:rsidR="05905ECD">
              <w:rPr>
                <w:rFonts w:ascii="Calibri" w:hAnsi="Calibri" w:eastAsia="Calibri" w:cs="Calibri"/>
                <w:b w:val="0"/>
                <w:bCs w:val="0"/>
                <w:i w:val="0"/>
                <w:iCs w:val="0"/>
                <w:color w:val="auto"/>
                <w:sz w:val="22"/>
                <w:szCs w:val="22"/>
              </w:rPr>
              <w:t>individer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grupper</w:t>
            </w:r>
            <w:r w:rsidRPr="05905ECD" w:rsidR="05905ECD">
              <w:rPr>
                <w:rFonts w:ascii="Calibri" w:hAnsi="Calibri" w:eastAsia="Calibri" w:cs="Calibri"/>
                <w:b w:val="0"/>
                <w:bCs w:val="0"/>
                <w:i w:val="0"/>
                <w:iCs w:val="0"/>
                <w:color w:val="auto"/>
                <w:sz w:val="22"/>
                <w:szCs w:val="22"/>
              </w:rPr>
              <w:t>.</w:t>
            </w:r>
          </w:p>
          <w:p w:rsidR="05905ECD" w:rsidP="05905ECD" w:rsidRDefault="05905ECD" w14:paraId="2ADA03AA" w14:textId="234A1BE0">
            <w:pPr>
              <w:pStyle w:val="NoSpacing"/>
              <w:numPr>
                <w:ilvl w:val="0"/>
                <w:numId w:val="25"/>
              </w:numPr>
              <w:tabs>
                <w:tab w:val="left" w:leader="none" w:pos="837"/>
                <w:tab w:val="left" w:leader="none" w:pos="838"/>
              </w:tabs>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beskrive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sociale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uligheder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i</w:t>
            </w:r>
            <w:r w:rsidRPr="05905ECD" w:rsidR="05905ECD">
              <w:rPr>
                <w:rFonts w:ascii="Calibri" w:hAnsi="Calibri" w:eastAsia="Calibri" w:cs="Calibri"/>
                <w:b w:val="0"/>
                <w:bCs w:val="0"/>
                <w:i w:val="0"/>
                <w:iCs w:val="0"/>
                <w:color w:val="auto"/>
                <w:sz w:val="22"/>
                <w:szCs w:val="22"/>
              </w:rPr>
              <w:t xml:space="preserve"> Danmark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i</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verden</w:t>
            </w:r>
            <w:r w:rsidRPr="05905ECD" w:rsidR="05905ECD">
              <w:rPr>
                <w:rFonts w:ascii="Calibri" w:hAnsi="Calibri" w:eastAsia="Calibri" w:cs="Calibri"/>
                <w:b w:val="0"/>
                <w:bCs w:val="0"/>
                <w:i w:val="0"/>
                <w:iCs w:val="0"/>
                <w:color w:val="auto"/>
                <w:sz w:val="22"/>
                <w:szCs w:val="22"/>
              </w:rPr>
              <w:t xml:space="preserve"> med </w:t>
            </w:r>
            <w:r w:rsidRPr="05905ECD" w:rsidR="05905ECD">
              <w:rPr>
                <w:rFonts w:ascii="Calibri" w:hAnsi="Calibri" w:eastAsia="Calibri" w:cs="Calibri"/>
                <w:b w:val="0"/>
                <w:bCs w:val="0"/>
                <w:i w:val="0"/>
                <w:iCs w:val="0"/>
                <w:color w:val="auto"/>
                <w:sz w:val="22"/>
                <w:szCs w:val="22"/>
              </w:rPr>
              <w:t>begreber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data.</w:t>
            </w:r>
          </w:p>
          <w:p w:rsidR="05905ECD" w:rsidP="05905ECD" w:rsidRDefault="05905ECD" w14:paraId="3D6C47BC" w14:textId="238C2C62">
            <w:pPr>
              <w:spacing w:before="0" w:after="0" w:line="240" w:lineRule="auto"/>
              <w:ind w:left="0" w:right="0"/>
              <w:jc w:val="left"/>
              <w:rPr>
                <w:rFonts w:ascii="Calibri" w:hAnsi="Calibri" w:eastAsia="Calibri" w:cs="Calibri"/>
                <w:b w:val="0"/>
                <w:bCs w:val="0"/>
                <w:i w:val="0"/>
                <w:iCs w:val="0"/>
                <w:color w:val="auto"/>
                <w:sz w:val="22"/>
                <w:szCs w:val="22"/>
              </w:rPr>
            </w:pPr>
          </w:p>
          <w:p w:rsidR="05905ECD" w:rsidP="05905ECD" w:rsidRDefault="05905ECD" w14:paraId="4F72FE78" w14:textId="2230FF14">
            <w:pPr>
              <w:spacing w:before="10" w:after="0" w:line="240" w:lineRule="auto"/>
              <w:ind w:left="0" w:right="0"/>
              <w:jc w:val="left"/>
              <w:rPr>
                <w:rFonts w:ascii="Calibri" w:hAnsi="Calibri" w:eastAsia="Calibri" w:cs="Calibri"/>
                <w:b w:val="0"/>
                <w:bCs w:val="0"/>
                <w:i w:val="0"/>
                <w:iCs w:val="0"/>
                <w:color w:val="auto"/>
                <w:sz w:val="22"/>
                <w:szCs w:val="22"/>
              </w:rPr>
            </w:pPr>
          </w:p>
          <w:p w:rsidR="05905ECD" w:rsidP="05905ECD" w:rsidRDefault="05905ECD" w14:paraId="519E43D1" w14:textId="39244753">
            <w:pPr>
              <w:spacing w:before="10" w:after="0" w:line="240" w:lineRule="auto"/>
              <w:ind w:left="0" w:right="0"/>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1"/>
                <w:iCs w:val="1"/>
                <w:color w:val="auto"/>
                <w:sz w:val="22"/>
                <w:szCs w:val="22"/>
              </w:rPr>
              <w:t>Undervisningen</w:t>
            </w:r>
            <w:r w:rsidRPr="05905ECD" w:rsidR="05905ECD">
              <w:rPr>
                <w:rFonts w:ascii="Calibri" w:hAnsi="Calibri" w:eastAsia="Calibri" w:cs="Calibri"/>
                <w:b w:val="0"/>
                <w:bCs w:val="0"/>
                <w:i w:val="1"/>
                <w:iCs w:val="1"/>
                <w:color w:val="auto"/>
                <w:sz w:val="22"/>
                <w:szCs w:val="22"/>
              </w:rPr>
              <w:t xml:space="preserve"> </w:t>
            </w:r>
            <w:r w:rsidRPr="05905ECD" w:rsidR="05905ECD">
              <w:rPr>
                <w:rFonts w:ascii="Calibri" w:hAnsi="Calibri" w:eastAsia="Calibri" w:cs="Calibri"/>
                <w:b w:val="0"/>
                <w:bCs w:val="0"/>
                <w:i w:val="1"/>
                <w:iCs w:val="1"/>
                <w:color w:val="auto"/>
                <w:sz w:val="22"/>
                <w:szCs w:val="22"/>
              </w:rPr>
              <w:t>giver</w:t>
            </w:r>
            <w:r w:rsidRPr="05905ECD" w:rsidR="05905ECD">
              <w:rPr>
                <w:rFonts w:ascii="Calibri" w:hAnsi="Calibri" w:eastAsia="Calibri" w:cs="Calibri"/>
                <w:b w:val="0"/>
                <w:bCs w:val="0"/>
                <w:i w:val="1"/>
                <w:iCs w:val="1"/>
                <w:color w:val="auto"/>
                <w:sz w:val="22"/>
                <w:szCs w:val="22"/>
              </w:rPr>
              <w:t xml:space="preserve"> eleven </w:t>
            </w:r>
            <w:r w:rsidRPr="05905ECD" w:rsidR="05905ECD">
              <w:rPr>
                <w:rFonts w:ascii="Calibri" w:hAnsi="Calibri" w:eastAsia="Calibri" w:cs="Calibri"/>
                <w:b w:val="0"/>
                <w:bCs w:val="0"/>
                <w:i w:val="1"/>
                <w:iCs w:val="1"/>
                <w:color w:val="auto"/>
                <w:sz w:val="22"/>
                <w:szCs w:val="22"/>
              </w:rPr>
              <w:t>mulighed</w:t>
            </w:r>
            <w:r w:rsidRPr="05905ECD" w:rsidR="05905ECD">
              <w:rPr>
                <w:rFonts w:ascii="Calibri" w:hAnsi="Calibri" w:eastAsia="Calibri" w:cs="Calibri"/>
                <w:b w:val="0"/>
                <w:bCs w:val="0"/>
                <w:i w:val="1"/>
                <w:iCs w:val="1"/>
                <w:color w:val="auto"/>
                <w:sz w:val="22"/>
                <w:szCs w:val="22"/>
              </w:rPr>
              <w:t xml:space="preserve"> for at kunne:</w:t>
            </w:r>
          </w:p>
          <w:p w:rsidR="05905ECD" w:rsidP="05905ECD" w:rsidRDefault="05905ECD" w14:paraId="3F80132E" w14:textId="3A0944E9">
            <w:pPr>
              <w:pStyle w:val="NoSpacing"/>
              <w:numPr>
                <w:ilvl w:val="0"/>
                <w:numId w:val="26"/>
              </w:numPr>
              <w:tabs>
                <w:tab w:val="left" w:leader="none" w:pos="837"/>
                <w:tab w:val="left" w:leader="none" w:pos="838"/>
              </w:tabs>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identificere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formulere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gennemføre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enkle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undersøgelser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af</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samfundsmæssige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problemstillinger</w:t>
            </w:r>
            <w:r w:rsidRPr="05905ECD" w:rsidR="05905ECD">
              <w:rPr>
                <w:rFonts w:ascii="Calibri" w:hAnsi="Calibri" w:eastAsia="Calibri" w:cs="Calibri"/>
                <w:b w:val="0"/>
                <w:bCs w:val="0"/>
                <w:i w:val="0"/>
                <w:iCs w:val="0"/>
                <w:color w:val="auto"/>
                <w:sz w:val="22"/>
                <w:szCs w:val="22"/>
              </w:rPr>
              <w:t>.</w:t>
            </w:r>
          </w:p>
          <w:p w:rsidR="05905ECD" w:rsidP="05905ECD" w:rsidRDefault="05905ECD" w14:paraId="78F0B84E" w14:textId="32FC6275">
            <w:pPr>
              <w:pStyle w:val="NoSpacing"/>
              <w:numPr>
                <w:ilvl w:val="0"/>
                <w:numId w:val="27"/>
              </w:numPr>
              <w:tabs>
                <w:tab w:val="left" w:leader="none" w:pos="837"/>
                <w:tab w:val="left" w:leader="none" w:pos="838"/>
              </w:tabs>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formidle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resultater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af</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en</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gennemført</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undersøgelse</w:t>
            </w:r>
            <w:r w:rsidRPr="05905ECD" w:rsidR="05905ECD">
              <w:rPr>
                <w:rFonts w:ascii="Calibri" w:hAnsi="Calibri" w:eastAsia="Calibri" w:cs="Calibri"/>
                <w:b w:val="0"/>
                <w:bCs w:val="0"/>
                <w:i w:val="0"/>
                <w:iCs w:val="0"/>
                <w:color w:val="auto"/>
                <w:sz w:val="22"/>
                <w:szCs w:val="22"/>
              </w:rPr>
              <w:t>.</w:t>
            </w:r>
          </w:p>
          <w:p w:rsidR="05905ECD" w:rsidP="05905ECD" w:rsidRDefault="05905ECD" w14:paraId="069ADAFA" w14:textId="42B9809F">
            <w:pPr>
              <w:pStyle w:val="NoSpacing"/>
              <w:numPr>
                <w:ilvl w:val="0"/>
                <w:numId w:val="28"/>
              </w:numPr>
              <w:tabs>
                <w:tab w:val="left" w:leader="none" w:pos="837"/>
                <w:tab w:val="left" w:leader="none" w:pos="838"/>
              </w:tabs>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udtrykke sig sprogligt nuanceret om samfundsfaglige problemstillinger, samt målrettet kunne skrive samfundsfaglige tekster.</w:t>
            </w:r>
          </w:p>
          <w:p w:rsidR="05905ECD" w:rsidP="05905ECD" w:rsidRDefault="05905ECD" w14:paraId="4318ECF1" w14:textId="1B166ED7">
            <w:pPr>
              <w:pStyle w:val="NoSpacing"/>
              <w:numPr>
                <w:ilvl w:val="0"/>
                <w:numId w:val="29"/>
              </w:numPr>
              <w:tabs>
                <w:tab w:val="left" w:leader="none" w:pos="837"/>
                <w:tab w:val="left" w:leader="none" w:pos="838"/>
              </w:tabs>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opnå</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viden</w:t>
            </w:r>
            <w:r w:rsidRPr="05905ECD" w:rsidR="05905ECD">
              <w:rPr>
                <w:rFonts w:ascii="Calibri" w:hAnsi="Calibri" w:eastAsia="Calibri" w:cs="Calibri"/>
                <w:b w:val="0"/>
                <w:bCs w:val="0"/>
                <w:i w:val="0"/>
                <w:iCs w:val="0"/>
                <w:color w:val="auto"/>
                <w:sz w:val="22"/>
                <w:szCs w:val="22"/>
              </w:rPr>
              <w:t xml:space="preserve"> om </w:t>
            </w:r>
            <w:r w:rsidRPr="05905ECD" w:rsidR="05905ECD">
              <w:rPr>
                <w:rFonts w:ascii="Calibri" w:hAnsi="Calibri" w:eastAsia="Calibri" w:cs="Calibri"/>
                <w:b w:val="0"/>
                <w:bCs w:val="0"/>
                <w:i w:val="0"/>
                <w:iCs w:val="0"/>
                <w:color w:val="auto"/>
                <w:sz w:val="22"/>
                <w:szCs w:val="22"/>
              </w:rPr>
              <w:t>fagord</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begreber</w:t>
            </w:r>
            <w:r w:rsidRPr="05905ECD" w:rsidR="05905ECD">
              <w:rPr>
                <w:rFonts w:ascii="Calibri" w:hAnsi="Calibri" w:eastAsia="Calibri" w:cs="Calibri"/>
                <w:b w:val="0"/>
                <w:bCs w:val="0"/>
                <w:i w:val="0"/>
                <w:iCs w:val="0"/>
                <w:color w:val="auto"/>
                <w:sz w:val="22"/>
                <w:szCs w:val="22"/>
              </w:rPr>
              <w:t>.</w:t>
            </w:r>
          </w:p>
          <w:p w:rsidR="05905ECD" w:rsidP="05905ECD" w:rsidRDefault="05905ECD" w14:paraId="3D1ED950" w14:textId="6578E1EE">
            <w:pPr>
              <w:pStyle w:val="NoSpacing"/>
              <w:numPr>
                <w:ilvl w:val="0"/>
                <w:numId w:val="30"/>
              </w:numPr>
              <w:tabs>
                <w:tab w:val="left" w:leader="none" w:pos="837"/>
                <w:tab w:val="left" w:leader="none" w:pos="838"/>
              </w:tabs>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finde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relevante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kilder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også</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digitalt</w:t>
            </w:r>
            <w:r w:rsidRPr="05905ECD" w:rsidR="05905ECD">
              <w:rPr>
                <w:rFonts w:ascii="Calibri" w:hAnsi="Calibri" w:eastAsia="Calibri" w:cs="Calibri"/>
                <w:b w:val="0"/>
                <w:bCs w:val="0"/>
                <w:i w:val="0"/>
                <w:iCs w:val="0"/>
                <w:color w:val="auto"/>
                <w:sz w:val="22"/>
                <w:szCs w:val="22"/>
              </w:rPr>
              <w:t>.</w:t>
            </w:r>
          </w:p>
          <w:p w:rsidR="05905ECD" w:rsidP="05905ECD" w:rsidRDefault="05905ECD" w14:paraId="2F0CDEDC" w14:textId="04ECFF86">
            <w:pPr>
              <w:pStyle w:val="NoSpacing"/>
              <w:numPr>
                <w:ilvl w:val="0"/>
                <w:numId w:val="31"/>
              </w:numPr>
              <w:tabs>
                <w:tab w:val="left" w:leader="none" w:pos="837"/>
                <w:tab w:val="left" w:leader="none" w:pos="838"/>
              </w:tabs>
              <w:spacing w:before="0" w:after="0" w:line="240" w:lineRule="auto"/>
              <w:jc w:val="left"/>
              <w:rPr>
                <w:rFonts w:ascii="Calibri" w:hAnsi="Calibri" w:eastAsia="Calibri" w:cs="Calibri"/>
                <w:b w:val="0"/>
                <w:bCs w:val="0"/>
                <w:i w:val="0"/>
                <w:iCs w:val="0"/>
                <w:color w:val="auto"/>
                <w:sz w:val="22"/>
                <w:szCs w:val="22"/>
              </w:rPr>
            </w:pPr>
            <w:r w:rsidRPr="05905ECD" w:rsidR="05905ECD">
              <w:rPr>
                <w:rFonts w:ascii="Calibri" w:hAnsi="Calibri" w:eastAsia="Calibri" w:cs="Calibri"/>
                <w:b w:val="0"/>
                <w:bCs w:val="0"/>
                <w:i w:val="0"/>
                <w:iCs w:val="0"/>
                <w:color w:val="auto"/>
                <w:sz w:val="22"/>
                <w:szCs w:val="22"/>
              </w:rPr>
              <w:t>tolke</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enkel</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statistik</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og</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opnå</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viden</w:t>
            </w:r>
            <w:r w:rsidRPr="05905ECD" w:rsidR="05905ECD">
              <w:rPr>
                <w:rFonts w:ascii="Calibri" w:hAnsi="Calibri" w:eastAsia="Calibri" w:cs="Calibri"/>
                <w:b w:val="0"/>
                <w:bCs w:val="0"/>
                <w:i w:val="0"/>
                <w:iCs w:val="0"/>
                <w:color w:val="auto"/>
                <w:sz w:val="22"/>
                <w:szCs w:val="22"/>
              </w:rPr>
              <w:t xml:space="preserve"> om </w:t>
            </w:r>
            <w:r w:rsidRPr="05905ECD" w:rsidR="05905ECD">
              <w:rPr>
                <w:rFonts w:ascii="Calibri" w:hAnsi="Calibri" w:eastAsia="Calibri" w:cs="Calibri"/>
                <w:b w:val="0"/>
                <w:bCs w:val="0"/>
                <w:i w:val="0"/>
                <w:iCs w:val="0"/>
                <w:color w:val="auto"/>
                <w:sz w:val="22"/>
                <w:szCs w:val="22"/>
              </w:rPr>
              <w:t>typer</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af</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statistisk</w:t>
            </w:r>
            <w:r w:rsidRPr="05905ECD" w:rsidR="05905ECD">
              <w:rPr>
                <w:rFonts w:ascii="Calibri" w:hAnsi="Calibri" w:eastAsia="Calibri" w:cs="Calibri"/>
                <w:b w:val="0"/>
                <w:bCs w:val="0"/>
                <w:i w:val="0"/>
                <w:iCs w:val="0"/>
                <w:color w:val="auto"/>
                <w:sz w:val="22"/>
                <w:szCs w:val="22"/>
              </w:rPr>
              <w:t xml:space="preserve"> </w:t>
            </w:r>
            <w:r w:rsidRPr="05905ECD" w:rsidR="05905ECD">
              <w:rPr>
                <w:rFonts w:ascii="Calibri" w:hAnsi="Calibri" w:eastAsia="Calibri" w:cs="Calibri"/>
                <w:b w:val="0"/>
                <w:bCs w:val="0"/>
                <w:i w:val="0"/>
                <w:iCs w:val="0"/>
                <w:color w:val="auto"/>
                <w:sz w:val="22"/>
                <w:szCs w:val="22"/>
              </w:rPr>
              <w:t>formidling</w:t>
            </w:r>
            <w:r w:rsidRPr="05905ECD" w:rsidR="05905ECD">
              <w:rPr>
                <w:rFonts w:ascii="Calibri" w:hAnsi="Calibri" w:eastAsia="Calibri" w:cs="Calibri"/>
                <w:b w:val="0"/>
                <w:bCs w:val="0"/>
                <w:i w:val="0"/>
                <w:iCs w:val="0"/>
                <w:color w:val="auto"/>
                <w:sz w:val="22"/>
                <w:szCs w:val="22"/>
              </w:rPr>
              <w:t>.</w:t>
            </w:r>
          </w:p>
          <w:p w:rsidR="05905ECD" w:rsidP="05905ECD" w:rsidRDefault="05905ECD" w14:paraId="2A64B1D7" w14:textId="03AD845B">
            <w:pPr>
              <w:spacing w:before="0" w:after="0" w:line="240" w:lineRule="auto"/>
              <w:ind w:left="117" w:right="0"/>
              <w:jc w:val="left"/>
              <w:rPr>
                <w:rFonts w:ascii="Cambria" w:hAnsi="Cambria" w:eastAsia="Cambria" w:cs="Cambria"/>
                <w:b w:val="1"/>
                <w:bCs w:val="1"/>
                <w:i w:val="0"/>
                <w:iCs w:val="0"/>
                <w:color w:val="auto"/>
                <w:sz w:val="24"/>
                <w:szCs w:val="24"/>
              </w:rPr>
            </w:pPr>
          </w:p>
        </w:tc>
      </w:tr>
    </w:tbl>
    <w:p xmlns:wp14="http://schemas.microsoft.com/office/word/2010/wordml" w:rsidP="05905ECD" w14:paraId="18869E1F" wp14:textId="7479ABB9">
      <w:pPr>
        <w:spacing w:before="0" w:after="0" w:line="240" w:lineRule="auto"/>
        <w:ind w:left="0" w:right="0"/>
        <w:jc w:val="left"/>
        <w:rPr>
          <w:rFonts w:ascii="Cambria" w:hAnsi="Cambria" w:eastAsia="Cambria" w:cs="Cambria"/>
          <w:b w:val="0"/>
          <w:bCs w:val="0"/>
          <w:i w:val="0"/>
          <w:iCs w:val="0"/>
          <w:caps w:val="0"/>
          <w:smallCaps w:val="0"/>
          <w:color w:val="000000" w:themeColor="text1" w:themeTint="FF" w:themeShade="FF"/>
          <w:sz w:val="22"/>
          <w:szCs w:val="22"/>
        </w:rPr>
      </w:pPr>
    </w:p>
    <w:p xmlns:wp14="http://schemas.microsoft.com/office/word/2010/wordml" w:rsidP="05905ECD" w14:paraId="205A6F2F" wp14:textId="7AB325A6">
      <w:pPr>
        <w:pStyle w:val="Normal"/>
      </w:pPr>
    </w:p>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1">
    <w:nsid w:val="5740cd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c77ab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bcfb3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892ad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ab856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84bef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910ca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19d3b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3e4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45449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b5835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ef11a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e31a1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f959f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31fb9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a3fe6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91d6e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7d04c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eca5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518c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d7e2f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f6605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fc99f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bce3d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a6352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98dc9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31573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206e6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35ee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a241e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84ab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1A183D"/>
    <w:rsid w:val="02BD4C8A"/>
    <w:rsid w:val="05905ECD"/>
    <w:rsid w:val="481A18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183D"/>
  <w15:chartTrackingRefBased/>
  <w15:docId w15:val="{C92EA4DC-A4B8-4C8C-8C54-214B651327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05905ECD"/>
    <w:rPr>
      <w:noProof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link w:val="Heading1Char"/>
    <w:qFormat/>
    <w:rsid w:val="05905ECD"/>
    <w:rPr>
      <w:rFonts w:ascii="Calibri Light" w:hAnsi="Calibri Light" w:eastAsia="" w:cs="" w:asciiTheme="majorAscii" w:hAnsiTheme="majorAscii" w:eastAsiaTheme="majorEastAsia" w:cstheme="majorBidi"/>
      <w:color w:val="2F5496" w:themeColor="accent1" w:themeTint="FF" w:themeShade="BF"/>
      <w:sz w:val="32"/>
      <w:szCs w:val="32"/>
    </w:rPr>
    <w:pPr>
      <w:keepNext w:val="1"/>
      <w:spacing w:before="240" w:after="0"/>
      <w:outlineLvl w:val="0"/>
    </w:pPr>
  </w:style>
  <w:style w:type="paragraph" w:styleId="Heading2">
    <w:uiPriority w:val="9"/>
    <w:name w:val="heading 2"/>
    <w:basedOn w:val="Normal"/>
    <w:next w:val="Normal"/>
    <w:unhideWhenUsed/>
    <w:link w:val="Heading2Char"/>
    <w:qFormat/>
    <w:rsid w:val="05905ECD"/>
    <w:rPr>
      <w:rFonts w:ascii="Calibri Light" w:hAnsi="Calibri Light" w:eastAsia="" w:cs="" w:asciiTheme="majorAscii" w:hAnsiTheme="majorAscii" w:eastAsiaTheme="majorEastAsia" w:cstheme="majorBidi"/>
      <w:color w:val="2F5496" w:themeColor="accent1" w:themeTint="FF" w:themeShade="BF"/>
      <w:sz w:val="26"/>
      <w:szCs w:val="26"/>
    </w:rPr>
    <w:pPr>
      <w:keepNext w:val="1"/>
      <w:spacing w:before="40" w:after="0"/>
      <w:outlineLvl w:val="1"/>
    </w:pPr>
  </w:style>
  <w:style w:type="paragraph" w:styleId="Heading3">
    <w:uiPriority w:val="9"/>
    <w:name w:val="heading 3"/>
    <w:basedOn w:val="Normal"/>
    <w:next w:val="Normal"/>
    <w:unhideWhenUsed/>
    <w:link w:val="Heading3Char"/>
    <w:qFormat/>
    <w:rsid w:val="05905ECD"/>
    <w:rPr>
      <w:rFonts w:ascii="Calibri Light" w:hAnsi="Calibri Light" w:eastAsia="" w:cs="" w:asciiTheme="majorAscii" w:hAnsiTheme="majorAscii" w:eastAsiaTheme="majorEastAsia" w:cstheme="majorBidi"/>
      <w:color w:val="1F3763"/>
      <w:sz w:val="24"/>
      <w:szCs w:val="24"/>
    </w:rPr>
    <w:pPr>
      <w:keepNext w:val="1"/>
      <w:spacing w:before="40" w:after="0"/>
      <w:outlineLvl w:val="2"/>
    </w:pPr>
  </w:style>
  <w:style w:type="paragraph" w:styleId="Heading4">
    <w:uiPriority w:val="9"/>
    <w:name w:val="heading 4"/>
    <w:basedOn w:val="Normal"/>
    <w:next w:val="Normal"/>
    <w:unhideWhenUsed/>
    <w:link w:val="Heading4Char"/>
    <w:qFormat/>
    <w:rsid w:val="05905ECD"/>
    <w:rPr>
      <w:rFonts w:ascii="Calibri Light" w:hAnsi="Calibri Light" w:eastAsia="" w:cs="" w:asciiTheme="majorAscii" w:hAnsiTheme="majorAscii" w:eastAsiaTheme="majorEastAsia" w:cstheme="majorBidi"/>
      <w:i w:val="1"/>
      <w:iCs w:val="1"/>
      <w:color w:val="2F5496" w:themeColor="accent1" w:themeTint="FF" w:themeShade="BF"/>
    </w:rPr>
    <w:pPr>
      <w:keepNext w:val="1"/>
      <w:spacing w:before="40" w:after="0"/>
      <w:outlineLvl w:val="3"/>
    </w:pPr>
  </w:style>
  <w:style w:type="paragraph" w:styleId="Heading5">
    <w:uiPriority w:val="9"/>
    <w:name w:val="heading 5"/>
    <w:basedOn w:val="Normal"/>
    <w:next w:val="Normal"/>
    <w:unhideWhenUsed/>
    <w:link w:val="Heading5Char"/>
    <w:qFormat/>
    <w:rsid w:val="05905ECD"/>
    <w:rPr>
      <w:rFonts w:ascii="Calibri Light" w:hAnsi="Calibri Light" w:eastAsia="" w:cs="" w:asciiTheme="majorAscii" w:hAnsiTheme="majorAscii" w:eastAsiaTheme="majorEastAsia" w:cstheme="majorBidi"/>
      <w:color w:val="2F5496" w:themeColor="accent1" w:themeTint="FF" w:themeShade="BF"/>
    </w:rPr>
    <w:pPr>
      <w:keepNext w:val="1"/>
      <w:spacing w:before="40" w:after="0"/>
      <w:outlineLvl w:val="4"/>
    </w:pPr>
  </w:style>
  <w:style w:type="paragraph" w:styleId="Heading6">
    <w:uiPriority w:val="9"/>
    <w:name w:val="heading 6"/>
    <w:basedOn w:val="Normal"/>
    <w:next w:val="Normal"/>
    <w:unhideWhenUsed/>
    <w:link w:val="Heading6Char"/>
    <w:qFormat/>
    <w:rsid w:val="05905ECD"/>
    <w:rPr>
      <w:rFonts w:ascii="Calibri Light" w:hAnsi="Calibri Light" w:eastAsia="" w:cs="" w:asciiTheme="majorAscii" w:hAnsiTheme="majorAscii" w:eastAsiaTheme="majorEastAsia" w:cstheme="majorBidi"/>
      <w:color w:val="1F3763"/>
    </w:rPr>
    <w:pPr>
      <w:keepNext w:val="1"/>
      <w:spacing w:before="40" w:after="0"/>
      <w:outlineLvl w:val="5"/>
    </w:pPr>
  </w:style>
  <w:style w:type="paragraph" w:styleId="Heading7">
    <w:uiPriority w:val="9"/>
    <w:name w:val="heading 7"/>
    <w:basedOn w:val="Normal"/>
    <w:next w:val="Normal"/>
    <w:unhideWhenUsed/>
    <w:link w:val="Heading7Char"/>
    <w:qFormat/>
    <w:rsid w:val="05905ECD"/>
    <w:rPr>
      <w:rFonts w:ascii="Calibri Light" w:hAnsi="Calibri Light" w:eastAsia="" w:cs="" w:asciiTheme="majorAscii" w:hAnsiTheme="majorAscii" w:eastAsiaTheme="majorEastAsia" w:cstheme="majorBidi"/>
      <w:i w:val="1"/>
      <w:iCs w:val="1"/>
      <w:color w:val="1F3763"/>
    </w:rPr>
    <w:pPr>
      <w:keepNext w:val="1"/>
      <w:spacing w:before="40" w:after="0"/>
      <w:outlineLvl w:val="6"/>
    </w:pPr>
  </w:style>
  <w:style w:type="paragraph" w:styleId="Heading8">
    <w:uiPriority w:val="9"/>
    <w:name w:val="heading 8"/>
    <w:basedOn w:val="Normal"/>
    <w:next w:val="Normal"/>
    <w:unhideWhenUsed/>
    <w:link w:val="Heading8Char"/>
    <w:qFormat/>
    <w:rsid w:val="05905ECD"/>
    <w:rPr>
      <w:rFonts w:ascii="Calibri Light" w:hAnsi="Calibri Light" w:eastAsia="" w:cs="" w:asciiTheme="majorAscii" w:hAnsiTheme="majorAscii" w:eastAsiaTheme="majorEastAsia" w:cstheme="majorBidi"/>
      <w:color w:val="272727"/>
      <w:sz w:val="21"/>
      <w:szCs w:val="21"/>
    </w:rPr>
    <w:pPr>
      <w:keepNext w:val="1"/>
      <w:spacing w:before="40" w:after="0"/>
      <w:outlineLvl w:val="7"/>
    </w:pPr>
  </w:style>
  <w:style w:type="paragraph" w:styleId="Heading9">
    <w:uiPriority w:val="9"/>
    <w:name w:val="heading 9"/>
    <w:basedOn w:val="Normal"/>
    <w:next w:val="Normal"/>
    <w:unhideWhenUsed/>
    <w:link w:val="Heading9Char"/>
    <w:qFormat/>
    <w:rsid w:val="05905ECD"/>
    <w:rPr>
      <w:rFonts w:ascii="Calibri Light" w:hAnsi="Calibri Light" w:eastAsia="" w:cs="" w:asciiTheme="majorAscii" w:hAnsiTheme="majorAscii" w:eastAsiaTheme="majorEastAsia" w:cstheme="majorBidi"/>
      <w:i w:val="1"/>
      <w:iCs w:val="1"/>
      <w:color w:val="272727"/>
      <w:sz w:val="21"/>
      <w:szCs w:val="21"/>
    </w:rPr>
    <w:pPr>
      <w:keepNext w:val="1"/>
      <w:spacing w:before="40" w:after="0"/>
      <w:outlineLvl w:val="8"/>
    </w:pPr>
  </w:style>
  <w:style w:type="paragraph" w:styleId="Title">
    <w:uiPriority w:val="10"/>
    <w:name w:val="Title"/>
    <w:basedOn w:val="Normal"/>
    <w:next w:val="Normal"/>
    <w:link w:val="TitleChar"/>
    <w:qFormat/>
    <w:rsid w:val="05905ECD"/>
    <w:rPr>
      <w:rFonts w:ascii="Calibri Light" w:hAnsi="Calibri Light" w:eastAsia="" w:cs="" w:asciiTheme="majorAscii" w:hAnsiTheme="majorAscii" w:eastAsiaTheme="majorEastAsia" w:cstheme="majorBidi"/>
      <w:sz w:val="56"/>
      <w:szCs w:val="56"/>
    </w:rPr>
    <w:pPr>
      <w:spacing w:after="0"/>
      <w:contextualSpacing/>
    </w:pPr>
  </w:style>
  <w:style w:type="paragraph" w:styleId="Subtitle">
    <w:uiPriority w:val="11"/>
    <w:name w:val="Subtitle"/>
    <w:basedOn w:val="Normal"/>
    <w:next w:val="Normal"/>
    <w:link w:val="SubtitleChar"/>
    <w:qFormat/>
    <w:rsid w:val="05905ECD"/>
    <w:rPr>
      <w:rFonts w:ascii="Calibri" w:hAnsi="Calibri" w:eastAsia="" w:cs="" w:asciiTheme="minorAscii" w:hAnsiTheme="minorAscii" w:eastAsiaTheme="minorEastAsia" w:cstheme="minorBidi"/>
      <w:color w:val="5A5A5A"/>
    </w:rPr>
  </w:style>
  <w:style w:type="paragraph" w:styleId="Quote">
    <w:uiPriority w:val="29"/>
    <w:name w:val="Quote"/>
    <w:basedOn w:val="Normal"/>
    <w:next w:val="Normal"/>
    <w:link w:val="QuoteChar"/>
    <w:qFormat/>
    <w:rsid w:val="05905ECD"/>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05905ECD"/>
    <w:rPr>
      <w:i w:val="1"/>
      <w:iCs w:val="1"/>
      <w:color w:val="4472C4" w:themeColor="accent1" w:themeTint="FF" w:themeShade="FF"/>
    </w:rPr>
    <w:pPr>
      <w:spacing w:before="360" w:after="360"/>
      <w:ind w:left="864" w:right="864"/>
      <w:jc w:val="center"/>
    </w:pPr>
  </w:style>
  <w:style w:type="paragraph" w:styleId="ListParagraph">
    <w:uiPriority w:val="34"/>
    <w:name w:val="List Paragraph"/>
    <w:basedOn w:val="Normal"/>
    <w:qFormat/>
    <w:rsid w:val="05905ECD"/>
    <w:pPr>
      <w:spacing/>
      <w:ind w:left="720"/>
      <w:contextualSpacing/>
    </w:pPr>
  </w:style>
  <w:style w:type="character" w:styleId="Heading1Char" w:customStyle="true">
    <w:uiPriority w:val="9"/>
    <w:name w:val="Heading 1 Char"/>
    <w:basedOn w:val="DefaultParagraphFont"/>
    <w:link w:val="Heading1"/>
    <w:rsid w:val="05905ECD"/>
    <w:rPr>
      <w:rFonts w:ascii="Calibri Light" w:hAnsi="Calibri Light" w:eastAsia="" w:cs="" w:asciiTheme="majorAscii" w:hAnsiTheme="majorAscii" w:eastAsiaTheme="majorEastAsia" w:cstheme="majorBidi"/>
      <w:noProof w:val="0"/>
      <w:color w:val="2F5496" w:themeColor="accent1" w:themeTint="FF" w:themeShade="BF"/>
      <w:sz w:val="32"/>
      <w:szCs w:val="32"/>
      <w:lang w:val="da-DK"/>
    </w:rPr>
  </w:style>
  <w:style w:type="character" w:styleId="Heading2Char" w:customStyle="true">
    <w:uiPriority w:val="9"/>
    <w:name w:val="Heading 2 Char"/>
    <w:basedOn w:val="DefaultParagraphFont"/>
    <w:link w:val="Heading2"/>
    <w:rsid w:val="05905ECD"/>
    <w:rPr>
      <w:rFonts w:ascii="Calibri Light" w:hAnsi="Calibri Light" w:eastAsia="" w:cs="" w:asciiTheme="majorAscii" w:hAnsiTheme="majorAscii" w:eastAsiaTheme="majorEastAsia" w:cstheme="majorBidi"/>
      <w:noProof w:val="0"/>
      <w:color w:val="2F5496" w:themeColor="accent1" w:themeTint="FF" w:themeShade="BF"/>
      <w:sz w:val="26"/>
      <w:szCs w:val="26"/>
      <w:lang w:val="da-DK"/>
    </w:rPr>
  </w:style>
  <w:style w:type="character" w:styleId="Heading3Char" w:customStyle="true">
    <w:uiPriority w:val="9"/>
    <w:name w:val="Heading 3 Char"/>
    <w:basedOn w:val="DefaultParagraphFont"/>
    <w:link w:val="Heading3"/>
    <w:rsid w:val="05905ECD"/>
    <w:rPr>
      <w:rFonts w:ascii="Calibri Light" w:hAnsi="Calibri Light" w:eastAsia="" w:cs="" w:asciiTheme="majorAscii" w:hAnsiTheme="majorAscii" w:eastAsiaTheme="majorEastAsia" w:cstheme="majorBidi"/>
      <w:noProof w:val="0"/>
      <w:color w:val="1F3763"/>
      <w:sz w:val="24"/>
      <w:szCs w:val="24"/>
      <w:lang w:val="da-DK"/>
    </w:rPr>
  </w:style>
  <w:style w:type="character" w:styleId="Heading4Char" w:customStyle="true">
    <w:uiPriority w:val="9"/>
    <w:name w:val="Heading 4 Char"/>
    <w:basedOn w:val="DefaultParagraphFont"/>
    <w:link w:val="Heading4"/>
    <w:rsid w:val="05905ECD"/>
    <w:rPr>
      <w:rFonts w:ascii="Calibri Light" w:hAnsi="Calibri Light" w:eastAsia="" w:cs="" w:asciiTheme="majorAscii" w:hAnsiTheme="majorAscii" w:eastAsiaTheme="majorEastAsia" w:cstheme="majorBidi"/>
      <w:i w:val="1"/>
      <w:iCs w:val="1"/>
      <w:noProof w:val="0"/>
      <w:color w:val="2F5496" w:themeColor="accent1" w:themeTint="FF" w:themeShade="BF"/>
      <w:lang w:val="da-DK"/>
    </w:rPr>
  </w:style>
  <w:style w:type="character" w:styleId="Heading5Char" w:customStyle="true">
    <w:uiPriority w:val="9"/>
    <w:name w:val="Heading 5 Char"/>
    <w:basedOn w:val="DefaultParagraphFont"/>
    <w:link w:val="Heading5"/>
    <w:rsid w:val="05905ECD"/>
    <w:rPr>
      <w:rFonts w:ascii="Calibri Light" w:hAnsi="Calibri Light" w:eastAsia="" w:cs="" w:asciiTheme="majorAscii" w:hAnsiTheme="majorAscii" w:eastAsiaTheme="majorEastAsia" w:cstheme="majorBidi"/>
      <w:noProof w:val="0"/>
      <w:color w:val="2F5496" w:themeColor="accent1" w:themeTint="FF" w:themeShade="BF"/>
      <w:lang w:val="da-DK"/>
    </w:rPr>
  </w:style>
  <w:style w:type="character" w:styleId="Heading6Char" w:customStyle="true">
    <w:uiPriority w:val="9"/>
    <w:name w:val="Heading 6 Char"/>
    <w:basedOn w:val="DefaultParagraphFont"/>
    <w:link w:val="Heading6"/>
    <w:rsid w:val="05905ECD"/>
    <w:rPr>
      <w:rFonts w:ascii="Calibri Light" w:hAnsi="Calibri Light" w:eastAsia="" w:cs="" w:asciiTheme="majorAscii" w:hAnsiTheme="majorAscii" w:eastAsiaTheme="majorEastAsia" w:cstheme="majorBidi"/>
      <w:noProof w:val="0"/>
      <w:color w:val="1F3763"/>
      <w:lang w:val="da-DK"/>
    </w:rPr>
  </w:style>
  <w:style w:type="character" w:styleId="Heading7Char" w:customStyle="true">
    <w:uiPriority w:val="9"/>
    <w:name w:val="Heading 7 Char"/>
    <w:basedOn w:val="DefaultParagraphFont"/>
    <w:link w:val="Heading7"/>
    <w:rsid w:val="05905ECD"/>
    <w:rPr>
      <w:rFonts w:ascii="Calibri Light" w:hAnsi="Calibri Light" w:eastAsia="" w:cs="" w:asciiTheme="majorAscii" w:hAnsiTheme="majorAscii" w:eastAsiaTheme="majorEastAsia" w:cstheme="majorBidi"/>
      <w:i w:val="1"/>
      <w:iCs w:val="1"/>
      <w:noProof w:val="0"/>
      <w:color w:val="1F3763"/>
      <w:lang w:val="da-DK"/>
    </w:rPr>
  </w:style>
  <w:style w:type="character" w:styleId="Heading8Char" w:customStyle="true">
    <w:uiPriority w:val="9"/>
    <w:name w:val="Heading 8 Char"/>
    <w:basedOn w:val="DefaultParagraphFont"/>
    <w:link w:val="Heading8"/>
    <w:rsid w:val="05905ECD"/>
    <w:rPr>
      <w:rFonts w:ascii="Calibri Light" w:hAnsi="Calibri Light" w:eastAsia="" w:cs="" w:asciiTheme="majorAscii" w:hAnsiTheme="majorAscii" w:eastAsiaTheme="majorEastAsia" w:cstheme="majorBidi"/>
      <w:noProof w:val="0"/>
      <w:color w:val="272727"/>
      <w:sz w:val="21"/>
      <w:szCs w:val="21"/>
      <w:lang w:val="da-DK"/>
    </w:rPr>
  </w:style>
  <w:style w:type="character" w:styleId="Heading9Char" w:customStyle="true">
    <w:uiPriority w:val="9"/>
    <w:name w:val="Heading 9 Char"/>
    <w:basedOn w:val="DefaultParagraphFont"/>
    <w:link w:val="Heading9"/>
    <w:rsid w:val="05905ECD"/>
    <w:rPr>
      <w:rFonts w:ascii="Calibri Light" w:hAnsi="Calibri Light" w:eastAsia="" w:cs="" w:asciiTheme="majorAscii" w:hAnsiTheme="majorAscii" w:eastAsiaTheme="majorEastAsia" w:cstheme="majorBidi"/>
      <w:i w:val="1"/>
      <w:iCs w:val="1"/>
      <w:noProof w:val="0"/>
      <w:color w:val="272727"/>
      <w:sz w:val="21"/>
      <w:szCs w:val="21"/>
      <w:lang w:val="da-DK"/>
    </w:rPr>
  </w:style>
  <w:style w:type="character" w:styleId="TitleChar" w:customStyle="true">
    <w:uiPriority w:val="10"/>
    <w:name w:val="Title Char"/>
    <w:basedOn w:val="DefaultParagraphFont"/>
    <w:link w:val="Title"/>
    <w:rsid w:val="05905ECD"/>
    <w:rPr>
      <w:rFonts w:ascii="Calibri Light" w:hAnsi="Calibri Light" w:eastAsia="" w:cs="" w:asciiTheme="majorAscii" w:hAnsiTheme="majorAscii" w:eastAsiaTheme="majorEastAsia" w:cstheme="majorBidi"/>
      <w:noProof w:val="0"/>
      <w:sz w:val="56"/>
      <w:szCs w:val="56"/>
      <w:lang w:val="da-DK"/>
    </w:rPr>
  </w:style>
  <w:style w:type="character" w:styleId="SubtitleChar" w:customStyle="true">
    <w:uiPriority w:val="11"/>
    <w:name w:val="Subtitle Char"/>
    <w:basedOn w:val="DefaultParagraphFont"/>
    <w:link w:val="Subtitle"/>
    <w:rsid w:val="05905ECD"/>
    <w:rPr>
      <w:rFonts w:ascii="Calibri" w:hAnsi="Calibri" w:eastAsia="" w:cs="" w:asciiTheme="minorAscii" w:hAnsiTheme="minorAscii" w:eastAsiaTheme="minorEastAsia" w:cstheme="minorBidi"/>
      <w:noProof w:val="0"/>
      <w:color w:val="5A5A5A"/>
      <w:lang w:val="da-DK"/>
    </w:rPr>
  </w:style>
  <w:style w:type="character" w:styleId="QuoteChar" w:customStyle="true">
    <w:uiPriority w:val="29"/>
    <w:name w:val="Quote Char"/>
    <w:basedOn w:val="DefaultParagraphFont"/>
    <w:link w:val="Quote"/>
    <w:rsid w:val="05905ECD"/>
    <w:rPr>
      <w:i w:val="1"/>
      <w:iCs w:val="1"/>
      <w:noProof w:val="0"/>
      <w:color w:val="404040" w:themeColor="text1" w:themeTint="BF" w:themeShade="FF"/>
      <w:lang w:val="da-DK"/>
    </w:rPr>
  </w:style>
  <w:style w:type="character" w:styleId="IntenseQuoteChar" w:customStyle="true">
    <w:uiPriority w:val="30"/>
    <w:name w:val="Intense Quote Char"/>
    <w:basedOn w:val="DefaultParagraphFont"/>
    <w:link w:val="IntenseQuote"/>
    <w:rsid w:val="05905ECD"/>
    <w:rPr>
      <w:i w:val="1"/>
      <w:iCs w:val="1"/>
      <w:noProof w:val="0"/>
      <w:color w:val="4472C4" w:themeColor="accent1" w:themeTint="FF" w:themeShade="FF"/>
      <w:lang w:val="da-DK"/>
    </w:rPr>
  </w:style>
  <w:style w:type="paragraph" w:styleId="TOC1">
    <w:uiPriority w:val="39"/>
    <w:name w:val="toc 1"/>
    <w:basedOn w:val="Normal"/>
    <w:next w:val="Normal"/>
    <w:unhideWhenUsed/>
    <w:rsid w:val="05905ECD"/>
    <w:pPr>
      <w:spacing w:after="100"/>
    </w:pPr>
  </w:style>
  <w:style w:type="paragraph" w:styleId="TOC2">
    <w:uiPriority w:val="39"/>
    <w:name w:val="toc 2"/>
    <w:basedOn w:val="Normal"/>
    <w:next w:val="Normal"/>
    <w:unhideWhenUsed/>
    <w:rsid w:val="05905ECD"/>
    <w:pPr>
      <w:spacing w:after="100"/>
      <w:ind w:left="220"/>
    </w:pPr>
  </w:style>
  <w:style w:type="paragraph" w:styleId="TOC3">
    <w:uiPriority w:val="39"/>
    <w:name w:val="toc 3"/>
    <w:basedOn w:val="Normal"/>
    <w:next w:val="Normal"/>
    <w:unhideWhenUsed/>
    <w:rsid w:val="05905ECD"/>
    <w:pPr>
      <w:spacing w:after="100"/>
      <w:ind w:left="440"/>
    </w:pPr>
  </w:style>
  <w:style w:type="paragraph" w:styleId="TOC4">
    <w:uiPriority w:val="39"/>
    <w:name w:val="toc 4"/>
    <w:basedOn w:val="Normal"/>
    <w:next w:val="Normal"/>
    <w:unhideWhenUsed/>
    <w:rsid w:val="05905ECD"/>
    <w:pPr>
      <w:spacing w:after="100"/>
      <w:ind w:left="660"/>
    </w:pPr>
  </w:style>
  <w:style w:type="paragraph" w:styleId="TOC5">
    <w:uiPriority w:val="39"/>
    <w:name w:val="toc 5"/>
    <w:basedOn w:val="Normal"/>
    <w:next w:val="Normal"/>
    <w:unhideWhenUsed/>
    <w:rsid w:val="05905ECD"/>
    <w:pPr>
      <w:spacing w:after="100"/>
      <w:ind w:left="880"/>
    </w:pPr>
  </w:style>
  <w:style w:type="paragraph" w:styleId="TOC6">
    <w:uiPriority w:val="39"/>
    <w:name w:val="toc 6"/>
    <w:basedOn w:val="Normal"/>
    <w:next w:val="Normal"/>
    <w:unhideWhenUsed/>
    <w:rsid w:val="05905ECD"/>
    <w:pPr>
      <w:spacing w:after="100"/>
      <w:ind w:left="1100"/>
    </w:pPr>
  </w:style>
  <w:style w:type="paragraph" w:styleId="TOC7">
    <w:uiPriority w:val="39"/>
    <w:name w:val="toc 7"/>
    <w:basedOn w:val="Normal"/>
    <w:next w:val="Normal"/>
    <w:unhideWhenUsed/>
    <w:rsid w:val="05905ECD"/>
    <w:pPr>
      <w:spacing w:after="100"/>
      <w:ind w:left="1320"/>
    </w:pPr>
  </w:style>
  <w:style w:type="paragraph" w:styleId="TOC8">
    <w:uiPriority w:val="39"/>
    <w:name w:val="toc 8"/>
    <w:basedOn w:val="Normal"/>
    <w:next w:val="Normal"/>
    <w:unhideWhenUsed/>
    <w:rsid w:val="05905ECD"/>
    <w:pPr>
      <w:spacing w:after="100"/>
      <w:ind w:left="1540"/>
    </w:pPr>
  </w:style>
  <w:style w:type="paragraph" w:styleId="TOC9">
    <w:uiPriority w:val="39"/>
    <w:name w:val="toc 9"/>
    <w:basedOn w:val="Normal"/>
    <w:next w:val="Normal"/>
    <w:unhideWhenUsed/>
    <w:rsid w:val="05905ECD"/>
    <w:pPr>
      <w:spacing w:after="100"/>
      <w:ind w:left="1760"/>
    </w:pPr>
  </w:style>
  <w:style w:type="paragraph" w:styleId="EndnoteText">
    <w:uiPriority w:val="99"/>
    <w:name w:val="endnote text"/>
    <w:basedOn w:val="Normal"/>
    <w:semiHidden/>
    <w:unhideWhenUsed/>
    <w:link w:val="EndnoteTextChar"/>
    <w:rsid w:val="05905ECD"/>
    <w:rPr>
      <w:sz w:val="20"/>
      <w:szCs w:val="20"/>
    </w:rPr>
    <w:pPr>
      <w:spacing w:after="0"/>
    </w:pPr>
  </w:style>
  <w:style w:type="character" w:styleId="EndnoteTextChar" w:customStyle="true">
    <w:uiPriority w:val="99"/>
    <w:name w:val="Endnote Text Char"/>
    <w:basedOn w:val="DefaultParagraphFont"/>
    <w:semiHidden/>
    <w:link w:val="EndnoteText"/>
    <w:rsid w:val="05905ECD"/>
    <w:rPr>
      <w:noProof w:val="0"/>
      <w:sz w:val="20"/>
      <w:szCs w:val="20"/>
      <w:lang w:val="da-DK"/>
    </w:rPr>
  </w:style>
  <w:style w:type="paragraph" w:styleId="Footer">
    <w:uiPriority w:val="99"/>
    <w:name w:val="footer"/>
    <w:basedOn w:val="Normal"/>
    <w:unhideWhenUsed/>
    <w:link w:val="FooterChar"/>
    <w:rsid w:val="05905ECD"/>
    <w:pPr>
      <w:tabs>
        <w:tab w:val="center" w:leader="none" w:pos="4680"/>
        <w:tab w:val="right" w:leader="none" w:pos="9360"/>
      </w:tabs>
      <w:spacing w:after="0"/>
    </w:pPr>
  </w:style>
  <w:style w:type="character" w:styleId="FooterChar" w:customStyle="true">
    <w:uiPriority w:val="99"/>
    <w:name w:val="Footer Char"/>
    <w:basedOn w:val="DefaultParagraphFont"/>
    <w:link w:val="Footer"/>
    <w:rsid w:val="05905ECD"/>
    <w:rPr>
      <w:noProof w:val="0"/>
      <w:lang w:val="da-DK"/>
    </w:rPr>
  </w:style>
  <w:style w:type="paragraph" w:styleId="FootnoteText">
    <w:uiPriority w:val="99"/>
    <w:name w:val="footnote text"/>
    <w:basedOn w:val="Normal"/>
    <w:semiHidden/>
    <w:unhideWhenUsed/>
    <w:link w:val="FootnoteTextChar"/>
    <w:rsid w:val="05905ECD"/>
    <w:rPr>
      <w:sz w:val="20"/>
      <w:szCs w:val="20"/>
    </w:rPr>
    <w:pPr>
      <w:spacing w:after="0"/>
    </w:pPr>
  </w:style>
  <w:style w:type="character" w:styleId="FootnoteTextChar" w:customStyle="true">
    <w:uiPriority w:val="99"/>
    <w:name w:val="Footnote Text Char"/>
    <w:basedOn w:val="DefaultParagraphFont"/>
    <w:semiHidden/>
    <w:link w:val="FootnoteText"/>
    <w:rsid w:val="05905ECD"/>
    <w:rPr>
      <w:noProof w:val="0"/>
      <w:sz w:val="20"/>
      <w:szCs w:val="20"/>
      <w:lang w:val="da-DK"/>
    </w:rPr>
  </w:style>
  <w:style w:type="paragraph" w:styleId="Header">
    <w:uiPriority w:val="99"/>
    <w:name w:val="header"/>
    <w:basedOn w:val="Normal"/>
    <w:unhideWhenUsed/>
    <w:link w:val="HeaderChar"/>
    <w:rsid w:val="05905ECD"/>
    <w:pPr>
      <w:tabs>
        <w:tab w:val="center" w:leader="none" w:pos="4680"/>
        <w:tab w:val="right" w:leader="none" w:pos="9360"/>
      </w:tabs>
      <w:spacing w:after="0"/>
    </w:pPr>
  </w:style>
  <w:style w:type="character" w:styleId="HeaderChar" w:customStyle="true">
    <w:uiPriority w:val="99"/>
    <w:name w:val="Header Char"/>
    <w:basedOn w:val="DefaultParagraphFont"/>
    <w:link w:val="Header"/>
    <w:rsid w:val="05905ECD"/>
    <w:rPr>
      <w:noProof w:val="0"/>
      <w:lang w:val="da-DK"/>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8baec8f52bb4bc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2023-01-07T11:47:42.0122554Z</dcterms:created>
  <dcterms:modified xsi:type="dcterms:W3CDTF">2023-01-26T11:43:27.9614977Z</dcterms:modified>
  <dc:creator>Carina Nilsson</dc:creator>
  <lastModifiedBy>Carina Nilsson</lastModifiedBy>
</coreProperties>
</file>