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CE8C7FC" w14:paraId="4D89D903" wp14:textId="60C4F65F">
      <w:pPr>
        <w:pStyle w:val="Title"/>
        <w:spacing w:before="52" w:after="0"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32"/>
          <w:szCs w:val="32"/>
        </w:rPr>
      </w:pPr>
      <w:r w:rsidRPr="7CE8C7FC" w:rsidR="7CE8C7FC">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32"/>
          <w:szCs w:val="32"/>
        </w:rPr>
        <w:t>Undervisningsplan for sundheds- og seksualundervisning samt familiekundskab</w:t>
      </w:r>
    </w:p>
    <w:p xmlns:wp14="http://schemas.microsoft.com/office/word/2010/wordml" w:rsidP="7CE8C7FC" w14:paraId="3A83911E" wp14:textId="24CB7319">
      <w:pPr>
        <w:pStyle w:val="Normal"/>
      </w:pPr>
    </w:p>
    <w:tbl>
      <w:tblPr>
        <w:tblStyle w:val="TableGrid"/>
        <w:tblW w:w="0" w:type="auto"/>
        <w:tblLayout w:type="fixed"/>
        <w:tblLook w:val="06A0" w:firstRow="1" w:lastRow="0" w:firstColumn="1" w:lastColumn="0" w:noHBand="1" w:noVBand="1"/>
      </w:tblPr>
      <w:tblGrid>
        <w:gridCol w:w="13950"/>
      </w:tblGrid>
      <w:tr w:rsidR="7CE8C7FC" w:rsidTr="7CE8C7FC" w14:paraId="6B6C1380">
        <w:trPr>
          <w:trHeight w:val="300"/>
        </w:trPr>
        <w:tc>
          <w:tcPr>
            <w:tcW w:w="13950" w:type="dxa"/>
            <w:shd w:val="clear" w:color="auto" w:fill="5B9BD5" w:themeFill="accent5"/>
            <w:tcMar/>
          </w:tcPr>
          <w:p w:rsidR="7CE8C7FC" w:rsidP="7CE8C7FC" w:rsidRDefault="7CE8C7FC" w14:paraId="53A80B62" w14:textId="4F4BD37C">
            <w:pPr>
              <w:pStyle w:val="Heading1"/>
              <w:spacing w:before="52" w:after="0" w:line="240" w:lineRule="auto"/>
              <w:ind w:left="0" w:right="0"/>
              <w:jc w:val="left"/>
              <w:rPr>
                <w:rFonts w:ascii="Calibri" w:hAnsi="Calibri" w:eastAsia="Calibri" w:cs="Calibri"/>
                <w:b w:val="1"/>
                <w:bCs w:val="1"/>
                <w:i w:val="0"/>
                <w:iCs w:val="0"/>
                <w:caps w:val="0"/>
                <w:smallCaps w:val="0"/>
                <w:color w:val="000000" w:themeColor="text1" w:themeTint="FF" w:themeShade="FF"/>
                <w:sz w:val="28"/>
                <w:szCs w:val="28"/>
              </w:rPr>
            </w:pPr>
            <w:r w:rsidRPr="7CE8C7FC" w:rsidR="7CE8C7FC">
              <w:rPr>
                <w:rFonts w:ascii="Calibri" w:hAnsi="Calibri" w:eastAsia="Calibri" w:cs="Calibri"/>
                <w:b w:val="1"/>
                <w:bCs w:val="1"/>
                <w:i w:val="0"/>
                <w:iCs w:val="0"/>
                <w:caps w:val="0"/>
                <w:smallCaps w:val="0"/>
                <w:strike w:val="0"/>
                <w:dstrike w:val="0"/>
                <w:color w:val="000000" w:themeColor="text1" w:themeTint="FF" w:themeShade="FF"/>
                <w:sz w:val="28"/>
                <w:szCs w:val="28"/>
                <w:u w:val="none"/>
              </w:rPr>
              <w:t>Formålet med undervisningen</w:t>
            </w:r>
          </w:p>
        </w:tc>
      </w:tr>
    </w:tbl>
    <w:p xmlns:wp14="http://schemas.microsoft.com/office/word/2010/wordml" w:rsidP="7CE8C7FC" w14:paraId="3513FF2E" wp14:textId="10B07C65">
      <w:pPr>
        <w:spacing w:before="90" w:after="0" w:line="242" w:lineRule="auto"/>
        <w:ind w:left="0" w:right="350"/>
        <w:jc w:val="left"/>
        <w:rPr>
          <w:rFonts w:ascii="Calibri" w:hAnsi="Calibri" w:eastAsia="Calibri" w:cs="Calibri"/>
          <w:b w:val="0"/>
          <w:bCs w:val="0"/>
          <w:i w:val="0"/>
          <w:iCs w:val="0"/>
          <w:caps w:val="0"/>
          <w:smallCaps w:val="0"/>
          <w:color w:val="000000" w:themeColor="text1" w:themeTint="FF" w:themeShade="FF"/>
          <w:sz w:val="24"/>
          <w:szCs w:val="24"/>
        </w:rPr>
      </w:pPr>
      <w:r w:rsidRPr="7CE8C7FC" w:rsidR="7CE8C7FC">
        <w:rPr>
          <w:rFonts w:ascii="Calibri" w:hAnsi="Calibri" w:eastAsia="Calibri" w:cs="Calibri"/>
          <w:b w:val="0"/>
          <w:bCs w:val="0"/>
          <w:i w:val="0"/>
          <w:iCs w:val="0"/>
          <w:caps w:val="0"/>
          <w:smallCaps w:val="0"/>
          <w:color w:val="000000" w:themeColor="text1" w:themeTint="FF" w:themeShade="FF"/>
          <w:sz w:val="24"/>
          <w:szCs w:val="24"/>
        </w:rPr>
        <w:t>Eleverne skal i emnet sundheds- og seksualundervisning og familiekundskab udvikle kompetencer til at fremme sundhed og trivsel med udgangspunkt i demokrati og rettigheder i elevens nærmiljø.</w:t>
      </w:r>
    </w:p>
    <w:p xmlns:wp14="http://schemas.microsoft.com/office/word/2010/wordml" w:rsidP="7CE8C7FC" w14:paraId="6BE9EFE2" wp14:textId="1B590B17">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7CE8C7FC" w14:paraId="584EF660" wp14:textId="3F374304">
      <w:pPr>
        <w:spacing w:before="0" w:after="0" w:line="242" w:lineRule="auto"/>
        <w:ind w:left="0" w:right="482"/>
        <w:jc w:val="both"/>
        <w:rPr>
          <w:rFonts w:ascii="Calibri" w:hAnsi="Calibri" w:eastAsia="Calibri" w:cs="Calibri"/>
          <w:b w:val="0"/>
          <w:bCs w:val="0"/>
          <w:i w:val="0"/>
          <w:iCs w:val="0"/>
          <w:caps w:val="0"/>
          <w:smallCaps w:val="0"/>
          <w:color w:val="000000" w:themeColor="text1" w:themeTint="FF" w:themeShade="FF"/>
          <w:sz w:val="24"/>
          <w:szCs w:val="24"/>
        </w:rPr>
      </w:pPr>
      <w:r w:rsidRPr="7CE8C7FC" w:rsidR="7CE8C7FC">
        <w:rPr>
          <w:rFonts w:ascii="Calibri" w:hAnsi="Calibri" w:eastAsia="Calibri" w:cs="Calibri"/>
          <w:b w:val="0"/>
          <w:bCs w:val="0"/>
          <w:i w:val="0"/>
          <w:iCs w:val="0"/>
          <w:caps w:val="0"/>
          <w:smallCaps w:val="0"/>
          <w:color w:val="000000" w:themeColor="text1" w:themeTint="FF" w:themeShade="FF"/>
          <w:sz w:val="24"/>
          <w:szCs w:val="24"/>
        </w:rPr>
        <w:t>Den antroposofiske pædagogik tager udgangspunkt i, at eleverne i løbet af 0. til 9. klasse lærer sig selv og andre at kende fysisk, følelsesmæssigt og psykisk, således at de gennem undervisningen får viden og færdigheder til at håndtere sundhed, trivsel og seksualitet.</w:t>
      </w:r>
    </w:p>
    <w:p xmlns:wp14="http://schemas.microsoft.com/office/word/2010/wordml" w:rsidP="7CE8C7FC" w14:paraId="5B28604D" wp14:textId="4C4A9287">
      <w:pPr>
        <w:spacing w:before="0" w:after="0" w:line="240" w:lineRule="auto"/>
        <w:ind w:left="0" w:right="217"/>
        <w:jc w:val="both"/>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7CE8C7FC" w14:paraId="151C6D61" wp14:textId="27ACDA16">
      <w:pPr>
        <w:spacing w:before="0" w:after="0" w:line="240" w:lineRule="auto"/>
        <w:ind w:left="0" w:right="217"/>
        <w:jc w:val="both"/>
        <w:rPr>
          <w:rFonts w:ascii="Calibri" w:hAnsi="Calibri" w:eastAsia="Calibri" w:cs="Calibri"/>
          <w:b w:val="0"/>
          <w:bCs w:val="0"/>
          <w:i w:val="0"/>
          <w:iCs w:val="0"/>
          <w:caps w:val="0"/>
          <w:smallCaps w:val="0"/>
          <w:color w:val="000000" w:themeColor="text1" w:themeTint="FF" w:themeShade="FF"/>
          <w:sz w:val="24"/>
          <w:szCs w:val="24"/>
        </w:rPr>
      </w:pPr>
      <w:r w:rsidRPr="7CE8C7FC" w:rsidR="7CE8C7FC">
        <w:rPr>
          <w:rFonts w:ascii="Calibri" w:hAnsi="Calibri" w:eastAsia="Calibri" w:cs="Calibri"/>
          <w:b w:val="0"/>
          <w:bCs w:val="0"/>
          <w:i w:val="0"/>
          <w:iCs w:val="0"/>
          <w:caps w:val="0"/>
          <w:smallCaps w:val="0"/>
          <w:color w:val="000000" w:themeColor="text1" w:themeTint="FF" w:themeShade="FF"/>
          <w:sz w:val="24"/>
          <w:szCs w:val="24"/>
        </w:rPr>
        <w:t>For at kunne vokse, trives og modtage læring, er det vigtigt alle dele af mennesket udvikles. Derfor er der megen fokus på, at det enkelte barn og hele fællesskabet omkring klassen har det godt.</w:t>
      </w:r>
    </w:p>
    <w:p xmlns:wp14="http://schemas.microsoft.com/office/word/2010/wordml" w:rsidP="7CE8C7FC" w14:paraId="0FF1CA6C" wp14:textId="555EEAD1">
      <w:pPr>
        <w:spacing w:before="0" w:after="0" w:line="242" w:lineRule="auto"/>
        <w:ind w:left="0" w:right="189"/>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7CE8C7FC" w14:paraId="51DC937F" wp14:textId="2BB9497E">
      <w:pPr>
        <w:spacing w:before="0" w:after="0" w:line="242" w:lineRule="auto"/>
        <w:ind w:left="0" w:right="189"/>
        <w:jc w:val="left"/>
        <w:rPr>
          <w:rFonts w:ascii="Calibri" w:hAnsi="Calibri" w:eastAsia="Calibri" w:cs="Calibri"/>
          <w:b w:val="0"/>
          <w:bCs w:val="0"/>
          <w:i w:val="0"/>
          <w:iCs w:val="0"/>
          <w:caps w:val="0"/>
          <w:smallCaps w:val="0"/>
          <w:color w:val="000000" w:themeColor="text1" w:themeTint="FF" w:themeShade="FF"/>
          <w:sz w:val="24"/>
          <w:szCs w:val="24"/>
        </w:rPr>
      </w:pPr>
      <w:r w:rsidRPr="7CE8C7FC" w:rsidR="7CE8C7FC">
        <w:rPr>
          <w:rFonts w:ascii="Calibri" w:hAnsi="Calibri" w:eastAsia="Calibri" w:cs="Calibri"/>
          <w:b w:val="0"/>
          <w:bCs w:val="0"/>
          <w:i w:val="0"/>
          <w:iCs w:val="0"/>
          <w:caps w:val="0"/>
          <w:smallCaps w:val="0"/>
          <w:color w:val="000000" w:themeColor="text1" w:themeTint="FF" w:themeShade="FF"/>
          <w:sz w:val="24"/>
          <w:szCs w:val="24"/>
        </w:rPr>
        <w:t xml:space="preserve">På alle klassetrin bliver der taget emner op, som er relevante på de forskellige udviklingstrin, og for at børnene herigennem bliver præsenteret for forskellige redskaber og retningslinjer, der kan være en hjælp til selvhjælp. </w:t>
      </w:r>
    </w:p>
    <w:p xmlns:wp14="http://schemas.microsoft.com/office/word/2010/wordml" w:rsidP="7CE8C7FC" w14:paraId="33B5CE84" wp14:textId="520620F5">
      <w:pPr>
        <w:spacing w:before="0" w:after="0" w:line="240" w:lineRule="auto"/>
        <w:ind w:left="0" w:right="35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7CE8C7FC" w14:paraId="417628DE" wp14:textId="44462570">
      <w:pPr>
        <w:spacing w:before="0" w:after="0" w:line="240" w:lineRule="auto"/>
        <w:ind w:left="0" w:right="35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7CE8C7FC" w:rsidR="7CE8C7FC">
        <w:rPr>
          <w:rFonts w:ascii="Calibri" w:hAnsi="Calibri" w:eastAsia="Calibri" w:cs="Calibri"/>
          <w:b w:val="0"/>
          <w:bCs w:val="0"/>
          <w:i w:val="0"/>
          <w:iCs w:val="0"/>
          <w:caps w:val="0"/>
          <w:smallCaps w:val="0"/>
          <w:color w:val="000000" w:themeColor="text1" w:themeTint="FF" w:themeShade="FF"/>
          <w:sz w:val="24"/>
          <w:szCs w:val="24"/>
        </w:rPr>
        <w:t>I tilfælde af dårlig trivsel, det være sig fysisk, følelsesmæssigt, socialt eller psykisk, bliver der altid taget hånd om den enkelte og hele fællessk</w:t>
      </w:r>
      <w:r w:rsidRPr="7CE8C7FC" w:rsidR="7CE8C7FC">
        <w:rPr>
          <w:rFonts w:ascii="Times New Roman" w:hAnsi="Times New Roman" w:eastAsia="Times New Roman" w:cs="Times New Roman"/>
          <w:b w:val="0"/>
          <w:bCs w:val="0"/>
          <w:i w:val="0"/>
          <w:iCs w:val="0"/>
          <w:caps w:val="0"/>
          <w:smallCaps w:val="0"/>
          <w:color w:val="000000" w:themeColor="text1" w:themeTint="FF" w:themeShade="FF"/>
          <w:sz w:val="24"/>
          <w:szCs w:val="24"/>
        </w:rPr>
        <w:t>abet.</w:t>
      </w:r>
    </w:p>
    <w:p xmlns:wp14="http://schemas.microsoft.com/office/word/2010/wordml" w:rsidP="7CE8C7FC" w14:paraId="67AFDB98" wp14:textId="3F38C520">
      <w:pPr>
        <w:spacing w:before="0" w:after="0" w:line="240" w:lineRule="auto"/>
        <w:ind w:left="0" w:right="1741"/>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7CE8C7FC" w14:paraId="0A875A4E" wp14:textId="54C933BE">
      <w:pPr>
        <w:pStyle w:val="NoSpacing"/>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r w:rsidRPr="7CE8C7FC" w:rsidR="7CE8C7FC">
        <w:rPr>
          <w:rFonts w:ascii="Calibri" w:hAnsi="Calibri" w:eastAsia="Calibri" w:cs="Calibri"/>
          <w:b w:val="0"/>
          <w:bCs w:val="0"/>
          <w:i w:val="0"/>
          <w:iCs w:val="0"/>
          <w:caps w:val="0"/>
          <w:smallCaps w:val="0"/>
          <w:color w:val="000000" w:themeColor="text1" w:themeTint="FF" w:themeShade="FF"/>
          <w:sz w:val="24"/>
          <w:szCs w:val="24"/>
        </w:rPr>
        <w:t>Emnet sundheds- og seksualundervisning og familiekundskab indgår i undervisningen i skolens obligatoriske fag. Denne integration i fagene understøtter det tværfaglige fokus, som er særlig karakteristisk for emnet. Der er en række faglige snitflader mellem sundheds- og seksualundervisning og familiekundskab og de obligatoriske fag, som sættes i spil f.eks. omkring sundhed og ernæring via faget madkundskab og organisk kemi I 7. klasse.</w:t>
      </w:r>
    </w:p>
    <w:p xmlns:wp14="http://schemas.microsoft.com/office/word/2010/wordml" w:rsidP="7CE8C7FC" w14:paraId="219251BE" wp14:textId="02D8CBE0">
      <w:pPr>
        <w:pStyle w:val="NoSpacing"/>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tbl>
      <w:tblPr>
        <w:tblStyle w:val="TableGrid"/>
        <w:tblW w:w="0" w:type="auto"/>
        <w:tblLayout w:type="fixed"/>
        <w:tblLook w:val="06A0" w:firstRow="1" w:lastRow="0" w:firstColumn="1" w:lastColumn="0" w:noHBand="1" w:noVBand="1"/>
      </w:tblPr>
      <w:tblGrid>
        <w:gridCol w:w="13950"/>
      </w:tblGrid>
      <w:tr w:rsidR="7CE8C7FC" w:rsidTr="7CE8C7FC" w14:paraId="1E1F870C">
        <w:trPr>
          <w:trHeight w:val="300"/>
        </w:trPr>
        <w:tc>
          <w:tcPr>
            <w:tcW w:w="13950" w:type="dxa"/>
            <w:shd w:val="clear" w:color="auto" w:fill="5B9BD5" w:themeFill="accent5"/>
            <w:tcMar/>
          </w:tcPr>
          <w:p w:rsidR="7CE8C7FC" w:rsidP="7CE8C7FC" w:rsidRDefault="7CE8C7FC" w14:paraId="17703304" w14:textId="613721A0">
            <w:pPr>
              <w:pStyle w:val="NoSpacing"/>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7CE8C7FC" w:rsidR="7CE8C7FC">
              <w:rPr>
                <w:rFonts w:ascii="Calibri" w:hAnsi="Calibri" w:eastAsia="Calibri" w:cs="Calibri"/>
                <w:b w:val="1"/>
                <w:bCs w:val="1"/>
                <w:i w:val="0"/>
                <w:iCs w:val="0"/>
                <w:caps w:val="0"/>
                <w:smallCaps w:val="0"/>
                <w:color w:val="000000" w:themeColor="text1" w:themeTint="FF" w:themeShade="FF"/>
                <w:sz w:val="28"/>
                <w:szCs w:val="28"/>
              </w:rPr>
              <w:t>Fagets kompetenceområder og slutmål</w:t>
            </w:r>
          </w:p>
        </w:tc>
      </w:tr>
    </w:tbl>
    <w:p xmlns:wp14="http://schemas.microsoft.com/office/word/2010/wordml" w:rsidP="7CE8C7FC" w14:paraId="73538819" wp14:textId="259B8C2C">
      <w:pPr>
        <w:pStyle w:val="Normal"/>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tbl>
      <w:tblPr>
        <w:tblStyle w:val="TableGrid"/>
        <w:tblW w:w="0" w:type="auto"/>
        <w:tblLayout w:type="fixed"/>
        <w:tblLook w:val="06A0" w:firstRow="1" w:lastRow="0" w:firstColumn="1" w:lastColumn="0" w:noHBand="1" w:noVBand="1"/>
      </w:tblPr>
      <w:tblGrid>
        <w:gridCol w:w="3518"/>
        <w:gridCol w:w="10432"/>
      </w:tblGrid>
      <w:tr w:rsidR="7CE8C7FC" w:rsidTr="7CE8C7FC" w14:paraId="23F1FB59">
        <w:trPr>
          <w:trHeight w:val="300"/>
        </w:trPr>
        <w:tc>
          <w:tcPr>
            <w:tcW w:w="3518" w:type="dxa"/>
            <w:shd w:val="clear" w:color="auto" w:fill="5B9BD5" w:themeFill="accent5"/>
            <w:tcMar>
              <w:left w:w="105" w:type="dxa"/>
              <w:right w:w="105" w:type="dxa"/>
            </w:tcMar>
            <w:vAlign w:val="top"/>
          </w:tcPr>
          <w:p w:rsidR="7CE8C7FC" w:rsidP="7CE8C7FC" w:rsidRDefault="7CE8C7FC" w14:paraId="38EB4A68" w14:textId="37ABE93E">
            <w:pPr>
              <w:pStyle w:val="NoSpacing"/>
              <w:spacing w:before="0" w:after="0" w:line="240" w:lineRule="auto"/>
              <w:ind w:left="0" w:right="0"/>
              <w:jc w:val="left"/>
              <w:rPr>
                <w:rFonts w:ascii="Calibri" w:hAnsi="Calibri" w:eastAsia="Calibri" w:cs="Calibri"/>
                <w:b w:val="0"/>
                <w:bCs w:val="0"/>
                <w:i w:val="0"/>
                <w:iCs w:val="0"/>
                <w:sz w:val="28"/>
                <w:szCs w:val="28"/>
              </w:rPr>
            </w:pPr>
            <w:r w:rsidRPr="7CE8C7FC" w:rsidR="7CE8C7FC">
              <w:rPr>
                <w:rFonts w:ascii="Calibri" w:hAnsi="Calibri" w:eastAsia="Calibri" w:cs="Calibri"/>
                <w:b w:val="1"/>
                <w:bCs w:val="1"/>
                <w:i w:val="0"/>
                <w:iCs w:val="0"/>
                <w:sz w:val="28"/>
                <w:szCs w:val="28"/>
              </w:rPr>
              <w:t>Kompetenceområder</w:t>
            </w:r>
          </w:p>
        </w:tc>
        <w:tc>
          <w:tcPr>
            <w:tcW w:w="10432" w:type="dxa"/>
            <w:shd w:val="clear" w:color="auto" w:fill="5B9BD5" w:themeFill="accent5"/>
            <w:tcMar>
              <w:left w:w="105" w:type="dxa"/>
              <w:right w:w="105" w:type="dxa"/>
            </w:tcMar>
            <w:vAlign w:val="top"/>
          </w:tcPr>
          <w:p w:rsidR="7CE8C7FC" w:rsidP="7CE8C7FC" w:rsidRDefault="7CE8C7FC" w14:paraId="0B4FD831" w14:textId="54B2B68E">
            <w:pPr>
              <w:pStyle w:val="NoSpacing"/>
              <w:spacing w:before="0" w:after="0" w:line="240" w:lineRule="auto"/>
              <w:ind w:left="0" w:right="0"/>
              <w:jc w:val="left"/>
              <w:rPr>
                <w:rFonts w:ascii="Calibri" w:hAnsi="Calibri" w:eastAsia="Calibri" w:cs="Calibri"/>
                <w:b w:val="0"/>
                <w:bCs w:val="0"/>
                <w:i w:val="0"/>
                <w:iCs w:val="0"/>
                <w:sz w:val="28"/>
                <w:szCs w:val="28"/>
              </w:rPr>
            </w:pPr>
            <w:r w:rsidRPr="7CE8C7FC" w:rsidR="7CE8C7FC">
              <w:rPr>
                <w:rFonts w:ascii="Calibri" w:hAnsi="Calibri" w:eastAsia="Calibri" w:cs="Calibri"/>
                <w:b w:val="1"/>
                <w:bCs w:val="1"/>
                <w:i w:val="0"/>
                <w:iCs w:val="0"/>
                <w:sz w:val="28"/>
                <w:szCs w:val="28"/>
              </w:rPr>
              <w:t>Slutmål</w:t>
            </w:r>
          </w:p>
        </w:tc>
      </w:tr>
      <w:tr w:rsidR="7CE8C7FC" w:rsidTr="7CE8C7FC" w14:paraId="60A02DD8">
        <w:trPr>
          <w:trHeight w:val="300"/>
        </w:trPr>
        <w:tc>
          <w:tcPr>
            <w:tcW w:w="3518" w:type="dxa"/>
            <w:tcMar>
              <w:left w:w="105" w:type="dxa"/>
              <w:right w:w="105" w:type="dxa"/>
            </w:tcMar>
            <w:vAlign w:val="top"/>
          </w:tcPr>
          <w:p w:rsidR="7CE8C7FC" w:rsidP="7CE8C7FC" w:rsidRDefault="7CE8C7FC" w14:paraId="373C1B22" w14:textId="6148FB55">
            <w:pPr>
              <w:spacing w:before="0" w:after="0" w:line="240" w:lineRule="auto"/>
              <w:ind w:left="0" w:right="0"/>
              <w:jc w:val="left"/>
              <w:rPr>
                <w:rFonts w:ascii="Calibri" w:hAnsi="Calibri" w:eastAsia="Calibri" w:cs="Calibri"/>
                <w:b w:val="0"/>
                <w:bCs w:val="0"/>
                <w:i w:val="0"/>
                <w:iCs w:val="0"/>
                <w:sz w:val="24"/>
                <w:szCs w:val="24"/>
              </w:rPr>
            </w:pPr>
          </w:p>
          <w:p w:rsidR="7CE8C7FC" w:rsidP="7CE8C7FC" w:rsidRDefault="7CE8C7FC" w14:paraId="5F3068D2" w14:textId="1B5BB5BA">
            <w:pPr>
              <w:pStyle w:val="NoSpacing"/>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Sundhed</w:t>
            </w:r>
            <w:r w:rsidRPr="7CE8C7FC" w:rsidR="7CE8C7FC">
              <w:rPr>
                <w:rFonts w:ascii="Calibri" w:hAnsi="Calibri" w:eastAsia="Calibri" w:cs="Calibri"/>
                <w:b w:val="0"/>
                <w:bCs w:val="0"/>
                <w:i w:val="0"/>
                <w:iCs w:val="0"/>
                <w:sz w:val="24"/>
                <w:szCs w:val="24"/>
              </w:rPr>
              <w:t xml:space="preserve"> </w:t>
            </w:r>
            <w:r w:rsidRPr="7CE8C7FC" w:rsidR="7CE8C7FC">
              <w:rPr>
                <w:rFonts w:ascii="Calibri" w:hAnsi="Calibri" w:eastAsia="Calibri" w:cs="Calibri"/>
                <w:b w:val="0"/>
                <w:bCs w:val="0"/>
                <w:i w:val="0"/>
                <w:iCs w:val="0"/>
                <w:sz w:val="24"/>
                <w:szCs w:val="24"/>
              </w:rPr>
              <w:t>og</w:t>
            </w:r>
            <w:r w:rsidRPr="7CE8C7FC" w:rsidR="7CE8C7FC">
              <w:rPr>
                <w:rFonts w:ascii="Calibri" w:hAnsi="Calibri" w:eastAsia="Calibri" w:cs="Calibri"/>
                <w:b w:val="0"/>
                <w:bCs w:val="0"/>
                <w:i w:val="0"/>
                <w:iCs w:val="0"/>
                <w:sz w:val="24"/>
                <w:szCs w:val="24"/>
              </w:rPr>
              <w:t xml:space="preserve"> </w:t>
            </w:r>
            <w:r w:rsidRPr="7CE8C7FC" w:rsidR="7CE8C7FC">
              <w:rPr>
                <w:rFonts w:ascii="Calibri" w:hAnsi="Calibri" w:eastAsia="Calibri" w:cs="Calibri"/>
                <w:b w:val="0"/>
                <w:bCs w:val="0"/>
                <w:i w:val="0"/>
                <w:iCs w:val="0"/>
                <w:sz w:val="24"/>
                <w:szCs w:val="24"/>
              </w:rPr>
              <w:t>trivsel</w:t>
            </w:r>
            <w:r w:rsidRPr="7CE8C7FC" w:rsidR="7CE8C7FC">
              <w:rPr>
                <w:rFonts w:ascii="Calibri" w:hAnsi="Calibri" w:eastAsia="Calibri" w:cs="Calibri"/>
                <w:b w:val="0"/>
                <w:bCs w:val="0"/>
                <w:i w:val="0"/>
                <w:iCs w:val="0"/>
                <w:sz w:val="24"/>
                <w:szCs w:val="24"/>
              </w:rPr>
              <w:t xml:space="preserve"> (ST)</w:t>
            </w:r>
          </w:p>
          <w:p w:rsidR="7CE8C7FC" w:rsidP="7CE8C7FC" w:rsidRDefault="7CE8C7FC" w14:paraId="4325D131" w14:textId="48FE3954">
            <w:pPr>
              <w:spacing w:before="0" w:after="0" w:line="240" w:lineRule="auto"/>
              <w:ind w:left="0" w:right="0"/>
              <w:jc w:val="left"/>
              <w:rPr>
                <w:rFonts w:ascii="Calibri" w:hAnsi="Calibri" w:eastAsia="Calibri" w:cs="Calibri"/>
                <w:b w:val="0"/>
                <w:bCs w:val="0"/>
                <w:i w:val="0"/>
                <w:iCs w:val="0"/>
                <w:sz w:val="24"/>
                <w:szCs w:val="24"/>
              </w:rPr>
            </w:pPr>
          </w:p>
        </w:tc>
        <w:tc>
          <w:tcPr>
            <w:tcW w:w="10432" w:type="dxa"/>
            <w:tcMar>
              <w:left w:w="105" w:type="dxa"/>
              <w:right w:w="105" w:type="dxa"/>
            </w:tcMar>
            <w:vAlign w:val="top"/>
          </w:tcPr>
          <w:p w:rsidR="7CE8C7FC" w:rsidP="7CE8C7FC" w:rsidRDefault="7CE8C7FC" w14:paraId="755C29EE" w14:textId="5324F09D">
            <w:pPr>
              <w:spacing w:before="0" w:after="0" w:line="240" w:lineRule="auto"/>
              <w:ind w:left="0" w:right="1125"/>
              <w:jc w:val="both"/>
              <w:rPr>
                <w:rFonts w:ascii="Calibri" w:hAnsi="Calibri" w:eastAsia="Calibri" w:cs="Calibri"/>
                <w:b w:val="0"/>
                <w:bCs w:val="0"/>
                <w:i w:val="0"/>
                <w:iCs w:val="0"/>
                <w:sz w:val="24"/>
                <w:szCs w:val="24"/>
              </w:rPr>
            </w:pPr>
          </w:p>
          <w:p w:rsidR="7CE8C7FC" w:rsidP="7CE8C7FC" w:rsidRDefault="7CE8C7FC" w14:paraId="2F74D639" w14:textId="4808CBB9">
            <w:pPr>
              <w:spacing w:before="0" w:after="0" w:line="240" w:lineRule="auto"/>
              <w:ind w:left="0" w:right="1125"/>
              <w:jc w:val="both"/>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Eleverne skal opnå forståelse for den betydning, som livsstil og levevilkår har for sundhed og trivsel, herunder fremme af sundhed og trivsel ud fra demokrati og rettigheder i samfundsmæssigt perspektiv.</w:t>
            </w:r>
          </w:p>
          <w:p w:rsidR="7CE8C7FC" w:rsidP="7CE8C7FC" w:rsidRDefault="7CE8C7FC" w14:paraId="50B92ECD" w14:textId="14431B58">
            <w:pPr>
              <w:spacing w:before="0" w:after="0" w:line="240" w:lineRule="auto"/>
              <w:ind w:left="0" w:right="0"/>
              <w:jc w:val="left"/>
              <w:rPr>
                <w:rFonts w:ascii="Calibri" w:hAnsi="Calibri" w:eastAsia="Calibri" w:cs="Calibri"/>
                <w:b w:val="0"/>
                <w:bCs w:val="0"/>
                <w:i w:val="0"/>
                <w:iCs w:val="0"/>
                <w:sz w:val="24"/>
                <w:szCs w:val="24"/>
              </w:rPr>
            </w:pPr>
          </w:p>
        </w:tc>
      </w:tr>
      <w:tr w:rsidR="7CE8C7FC" w:rsidTr="7CE8C7FC" w14:paraId="1A6D85B3">
        <w:trPr>
          <w:trHeight w:val="300"/>
        </w:trPr>
        <w:tc>
          <w:tcPr>
            <w:tcW w:w="3518" w:type="dxa"/>
            <w:tcMar>
              <w:left w:w="105" w:type="dxa"/>
              <w:right w:w="105" w:type="dxa"/>
            </w:tcMar>
            <w:vAlign w:val="top"/>
          </w:tcPr>
          <w:p w:rsidR="7CE8C7FC" w:rsidP="7CE8C7FC" w:rsidRDefault="7CE8C7FC" w14:paraId="611E5E87" w14:textId="4022A2D2">
            <w:pPr>
              <w:spacing w:before="0" w:after="0" w:line="240" w:lineRule="auto"/>
              <w:ind w:left="0" w:right="0"/>
              <w:jc w:val="left"/>
              <w:rPr>
                <w:rFonts w:ascii="Calibri" w:hAnsi="Calibri" w:eastAsia="Calibri" w:cs="Calibri"/>
                <w:b w:val="0"/>
                <w:bCs w:val="0"/>
                <w:i w:val="0"/>
                <w:iCs w:val="0"/>
                <w:sz w:val="24"/>
                <w:szCs w:val="24"/>
              </w:rPr>
            </w:pPr>
          </w:p>
          <w:p w:rsidR="7CE8C7FC" w:rsidP="7CE8C7FC" w:rsidRDefault="7CE8C7FC" w14:paraId="263DD57F" w14:textId="1B4FF635">
            <w:pPr>
              <w:pStyle w:val="NoSpacing"/>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Køn</w:t>
            </w:r>
            <w:r w:rsidRPr="7CE8C7FC" w:rsidR="7CE8C7FC">
              <w:rPr>
                <w:rFonts w:ascii="Calibri" w:hAnsi="Calibri" w:eastAsia="Calibri" w:cs="Calibri"/>
                <w:b w:val="0"/>
                <w:bCs w:val="0"/>
                <w:i w:val="0"/>
                <w:iCs w:val="0"/>
                <w:sz w:val="24"/>
                <w:szCs w:val="24"/>
              </w:rPr>
              <w:t xml:space="preserve">, </w:t>
            </w:r>
            <w:r w:rsidRPr="7CE8C7FC" w:rsidR="7CE8C7FC">
              <w:rPr>
                <w:rFonts w:ascii="Calibri" w:hAnsi="Calibri" w:eastAsia="Calibri" w:cs="Calibri"/>
                <w:b w:val="0"/>
                <w:bCs w:val="0"/>
                <w:i w:val="0"/>
                <w:iCs w:val="0"/>
                <w:sz w:val="24"/>
                <w:szCs w:val="24"/>
              </w:rPr>
              <w:t>krop</w:t>
            </w:r>
            <w:r w:rsidRPr="7CE8C7FC" w:rsidR="7CE8C7FC">
              <w:rPr>
                <w:rFonts w:ascii="Calibri" w:hAnsi="Calibri" w:eastAsia="Calibri" w:cs="Calibri"/>
                <w:b w:val="0"/>
                <w:bCs w:val="0"/>
                <w:i w:val="0"/>
                <w:iCs w:val="0"/>
                <w:sz w:val="24"/>
                <w:szCs w:val="24"/>
              </w:rPr>
              <w:t xml:space="preserve"> </w:t>
            </w:r>
            <w:r w:rsidRPr="7CE8C7FC" w:rsidR="7CE8C7FC">
              <w:rPr>
                <w:rFonts w:ascii="Calibri" w:hAnsi="Calibri" w:eastAsia="Calibri" w:cs="Calibri"/>
                <w:b w:val="0"/>
                <w:bCs w:val="0"/>
                <w:i w:val="0"/>
                <w:iCs w:val="0"/>
                <w:sz w:val="24"/>
                <w:szCs w:val="24"/>
              </w:rPr>
              <w:t>og</w:t>
            </w:r>
            <w:r w:rsidRPr="7CE8C7FC" w:rsidR="7CE8C7FC">
              <w:rPr>
                <w:rFonts w:ascii="Calibri" w:hAnsi="Calibri" w:eastAsia="Calibri" w:cs="Calibri"/>
                <w:b w:val="0"/>
                <w:bCs w:val="0"/>
                <w:i w:val="0"/>
                <w:iCs w:val="0"/>
                <w:sz w:val="24"/>
                <w:szCs w:val="24"/>
              </w:rPr>
              <w:t xml:space="preserve"> </w:t>
            </w:r>
            <w:r w:rsidRPr="7CE8C7FC" w:rsidR="7CE8C7FC">
              <w:rPr>
                <w:rFonts w:ascii="Calibri" w:hAnsi="Calibri" w:eastAsia="Calibri" w:cs="Calibri"/>
                <w:b w:val="0"/>
                <w:bCs w:val="0"/>
                <w:i w:val="0"/>
                <w:iCs w:val="0"/>
                <w:sz w:val="24"/>
                <w:szCs w:val="24"/>
              </w:rPr>
              <w:t>seksualitet</w:t>
            </w:r>
            <w:r w:rsidRPr="7CE8C7FC" w:rsidR="7CE8C7FC">
              <w:rPr>
                <w:rFonts w:ascii="Calibri" w:hAnsi="Calibri" w:eastAsia="Calibri" w:cs="Calibri"/>
                <w:b w:val="0"/>
                <w:bCs w:val="0"/>
                <w:i w:val="0"/>
                <w:iCs w:val="0"/>
                <w:sz w:val="24"/>
                <w:szCs w:val="24"/>
              </w:rPr>
              <w:t xml:space="preserve"> (KKS)</w:t>
            </w:r>
          </w:p>
          <w:p w:rsidR="7CE8C7FC" w:rsidP="7CE8C7FC" w:rsidRDefault="7CE8C7FC" w14:paraId="7AD5E4DB" w14:textId="7377F711">
            <w:pPr>
              <w:spacing w:before="0" w:after="0" w:line="240" w:lineRule="auto"/>
              <w:ind w:left="0" w:right="0"/>
              <w:jc w:val="left"/>
              <w:rPr>
                <w:rFonts w:ascii="Calibri" w:hAnsi="Calibri" w:eastAsia="Calibri" w:cs="Calibri"/>
                <w:b w:val="0"/>
                <w:bCs w:val="0"/>
                <w:i w:val="0"/>
                <w:iCs w:val="0"/>
                <w:sz w:val="24"/>
                <w:szCs w:val="24"/>
              </w:rPr>
            </w:pPr>
          </w:p>
        </w:tc>
        <w:tc>
          <w:tcPr>
            <w:tcW w:w="10432" w:type="dxa"/>
            <w:tcMar>
              <w:left w:w="105" w:type="dxa"/>
              <w:right w:w="105" w:type="dxa"/>
            </w:tcMar>
            <w:vAlign w:val="top"/>
          </w:tcPr>
          <w:p w:rsidR="7CE8C7FC" w:rsidP="7CE8C7FC" w:rsidRDefault="7CE8C7FC" w14:paraId="7C6BA35D" w14:textId="6D05C394">
            <w:pPr>
              <w:spacing w:before="0" w:after="0" w:line="240" w:lineRule="auto"/>
              <w:ind w:left="0" w:right="350"/>
              <w:jc w:val="left"/>
              <w:rPr>
                <w:rFonts w:ascii="Calibri" w:hAnsi="Calibri" w:eastAsia="Calibri" w:cs="Calibri"/>
                <w:b w:val="0"/>
                <w:bCs w:val="0"/>
                <w:i w:val="0"/>
                <w:iCs w:val="0"/>
                <w:sz w:val="24"/>
                <w:szCs w:val="24"/>
              </w:rPr>
            </w:pPr>
          </w:p>
          <w:p w:rsidR="7CE8C7FC" w:rsidP="7CE8C7FC" w:rsidRDefault="7CE8C7FC" w14:paraId="01B3ABC4" w14:textId="3E90442E">
            <w:pPr>
              <w:spacing w:before="0" w:after="0" w:line="240" w:lineRule="auto"/>
              <w:ind w:left="0" w:right="350"/>
              <w:jc w:val="left"/>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Eleverne skal have blik for og kunne analysere mangfoldighed i forhold til krop og køn med udgangspunkt i eget liv samt kunne vurdere normer og rettigheder for krop, køn og seksualitet i et samfundsmæssigt perspektiv.</w:t>
            </w:r>
          </w:p>
          <w:p w:rsidR="7CE8C7FC" w:rsidP="7CE8C7FC" w:rsidRDefault="7CE8C7FC" w14:paraId="2E371522" w14:textId="7A37E88E">
            <w:pPr>
              <w:spacing w:before="0" w:after="0" w:line="240" w:lineRule="auto"/>
              <w:ind w:left="0" w:right="0"/>
              <w:jc w:val="left"/>
              <w:rPr>
                <w:rFonts w:ascii="Calibri" w:hAnsi="Calibri" w:eastAsia="Calibri" w:cs="Calibri"/>
                <w:b w:val="0"/>
                <w:bCs w:val="0"/>
                <w:i w:val="0"/>
                <w:iCs w:val="0"/>
                <w:sz w:val="24"/>
                <w:szCs w:val="24"/>
              </w:rPr>
            </w:pPr>
          </w:p>
        </w:tc>
      </w:tr>
    </w:tbl>
    <w:p xmlns:wp14="http://schemas.microsoft.com/office/word/2010/wordml" w:rsidP="7CE8C7FC" w14:paraId="5F63D170" wp14:textId="4AD17009">
      <w:pPr>
        <w:spacing w:before="7"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tbl>
      <w:tblPr>
        <w:tblStyle w:val="TableGrid"/>
        <w:tblW w:w="0" w:type="auto"/>
        <w:tblLayout w:type="fixed"/>
        <w:tblLook w:val="06A0" w:firstRow="1" w:lastRow="0" w:firstColumn="1" w:lastColumn="0" w:noHBand="1" w:noVBand="1"/>
      </w:tblPr>
      <w:tblGrid>
        <w:gridCol w:w="13950"/>
      </w:tblGrid>
      <w:tr w:rsidR="7CE8C7FC" w:rsidTr="7CE8C7FC" w14:paraId="2BD3EE05">
        <w:trPr>
          <w:trHeight w:val="300"/>
        </w:trPr>
        <w:tc>
          <w:tcPr>
            <w:tcW w:w="13950" w:type="dxa"/>
            <w:shd w:val="clear" w:color="auto" w:fill="5B9BD5" w:themeFill="accent5"/>
            <w:tcMar/>
          </w:tcPr>
          <w:p w:rsidR="7CE8C7FC" w:rsidP="7CE8C7FC" w:rsidRDefault="7CE8C7FC" w14:paraId="32E5A07B" w14:textId="4F63D0D3">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7CE8C7FC" w:rsidR="7CE8C7FC">
              <w:rPr>
                <w:rFonts w:ascii="Calibri" w:hAnsi="Calibri" w:eastAsia="Calibri" w:cs="Calibri"/>
                <w:b w:val="1"/>
                <w:bCs w:val="1"/>
                <w:i w:val="0"/>
                <w:iCs w:val="0"/>
                <w:caps w:val="0"/>
                <w:smallCaps w:val="0"/>
                <w:color w:val="000000" w:themeColor="text1" w:themeTint="FF" w:themeShade="FF"/>
                <w:sz w:val="28"/>
                <w:szCs w:val="28"/>
              </w:rPr>
              <w:t>Fagets udvikling</w:t>
            </w:r>
          </w:p>
        </w:tc>
      </w:tr>
    </w:tbl>
    <w:tbl>
      <w:tblPr>
        <w:tblStyle w:val="TableGrid"/>
        <w:tblW w:w="0" w:type="auto"/>
        <w:tblLayout w:type="fixed"/>
        <w:tblLook w:val="06A0" w:firstRow="1" w:lastRow="0" w:firstColumn="1" w:lastColumn="0" w:noHBand="1" w:noVBand="1"/>
      </w:tblPr>
      <w:tblGrid>
        <w:gridCol w:w="6041"/>
        <w:gridCol w:w="2155"/>
        <w:gridCol w:w="5755"/>
      </w:tblGrid>
      <w:tr w:rsidR="7CE8C7FC" w:rsidTr="7CE8C7FC" w14:paraId="501CD2B7">
        <w:trPr>
          <w:trHeight w:val="300"/>
        </w:trPr>
        <w:tc>
          <w:tcPr>
            <w:tcW w:w="6041" w:type="dxa"/>
            <w:shd w:val="clear" w:color="auto" w:fill="5B9BD5" w:themeFill="accent5"/>
            <w:tcMar>
              <w:left w:w="105" w:type="dxa"/>
              <w:right w:w="105" w:type="dxa"/>
            </w:tcMar>
            <w:vAlign w:val="top"/>
          </w:tcPr>
          <w:p w:rsidR="7CE8C7FC" w:rsidP="7CE8C7FC" w:rsidRDefault="7CE8C7FC" w14:paraId="253863C4" w14:textId="756E9CF4">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1"/>
                <w:bCs w:val="1"/>
                <w:i w:val="0"/>
                <w:iCs w:val="0"/>
                <w:sz w:val="24"/>
                <w:szCs w:val="24"/>
              </w:rPr>
              <w:t>Indhold og fokus</w:t>
            </w:r>
          </w:p>
          <w:p w:rsidR="7CE8C7FC" w:rsidP="7CE8C7FC" w:rsidRDefault="7CE8C7FC" w14:paraId="2A15BFE0" w14:textId="3949C029">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1"/>
                <w:bCs w:val="1"/>
                <w:i w:val="0"/>
                <w:iCs w:val="0"/>
                <w:sz w:val="24"/>
                <w:szCs w:val="24"/>
              </w:rPr>
              <w:t>Klassetrin: 1. til 9. klasse</w:t>
            </w:r>
          </w:p>
        </w:tc>
        <w:tc>
          <w:tcPr>
            <w:tcW w:w="2155" w:type="dxa"/>
            <w:shd w:val="clear" w:color="auto" w:fill="5B9BD5" w:themeFill="accent5"/>
            <w:tcMar>
              <w:left w:w="105" w:type="dxa"/>
              <w:right w:w="105" w:type="dxa"/>
            </w:tcMar>
            <w:vAlign w:val="top"/>
          </w:tcPr>
          <w:p w:rsidR="7CE8C7FC" w:rsidP="7CE8C7FC" w:rsidRDefault="7CE8C7FC" w14:paraId="60DCCF0F" w14:textId="0A6D2A03">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1"/>
                <w:bCs w:val="1"/>
                <w:i w:val="0"/>
                <w:iCs w:val="0"/>
                <w:sz w:val="24"/>
                <w:szCs w:val="24"/>
              </w:rPr>
              <w:t>Kompetence-områder</w:t>
            </w:r>
          </w:p>
        </w:tc>
        <w:tc>
          <w:tcPr>
            <w:tcW w:w="5755" w:type="dxa"/>
            <w:shd w:val="clear" w:color="auto" w:fill="5B9BD5" w:themeFill="accent5"/>
            <w:tcMar>
              <w:left w:w="105" w:type="dxa"/>
              <w:right w:w="105" w:type="dxa"/>
            </w:tcMar>
            <w:vAlign w:val="top"/>
          </w:tcPr>
          <w:p w:rsidR="7CE8C7FC" w:rsidP="7CE8C7FC" w:rsidRDefault="7CE8C7FC" w14:paraId="4E0EFB9F" w14:textId="2D809F75">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1"/>
                <w:bCs w:val="1"/>
                <w:i w:val="0"/>
                <w:iCs w:val="0"/>
                <w:sz w:val="24"/>
                <w:szCs w:val="24"/>
              </w:rPr>
              <w:t>Delmål</w:t>
            </w:r>
          </w:p>
        </w:tc>
      </w:tr>
      <w:tr w:rsidR="7CE8C7FC" w:rsidTr="7CE8C7FC" w14:paraId="71D22EB1">
        <w:trPr>
          <w:trHeight w:val="300"/>
        </w:trPr>
        <w:tc>
          <w:tcPr>
            <w:tcW w:w="6041" w:type="dxa"/>
            <w:tcMar>
              <w:left w:w="105" w:type="dxa"/>
              <w:right w:w="105" w:type="dxa"/>
            </w:tcMar>
            <w:vAlign w:val="top"/>
          </w:tcPr>
          <w:p w:rsidR="7CE8C7FC" w:rsidP="7CE8C7FC" w:rsidRDefault="7CE8C7FC" w14:paraId="39F17EB7" w14:textId="6575F282">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5D1881FC" w14:textId="6A51E36C">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1"/>
                <w:bCs w:val="1"/>
                <w:i w:val="0"/>
                <w:iCs w:val="0"/>
                <w:sz w:val="22"/>
                <w:szCs w:val="22"/>
              </w:rPr>
              <w:t xml:space="preserve">1.til 4. </w:t>
            </w:r>
            <w:r w:rsidRPr="7CE8C7FC" w:rsidR="7CE8C7FC">
              <w:rPr>
                <w:rFonts w:ascii="Calibri" w:hAnsi="Calibri" w:eastAsia="Calibri" w:cs="Calibri"/>
                <w:b w:val="1"/>
                <w:bCs w:val="1"/>
                <w:i w:val="0"/>
                <w:iCs w:val="0"/>
                <w:sz w:val="22"/>
                <w:szCs w:val="22"/>
              </w:rPr>
              <w:t>klasse</w:t>
            </w:r>
          </w:p>
          <w:p w:rsidR="7CE8C7FC" w:rsidP="7CE8C7FC" w:rsidRDefault="7CE8C7FC" w14:paraId="7EDECD12" w14:textId="6C5286C5">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I de </w:t>
            </w:r>
            <w:r w:rsidRPr="7CE8C7FC" w:rsidR="7CE8C7FC">
              <w:rPr>
                <w:rFonts w:ascii="Calibri" w:hAnsi="Calibri" w:eastAsia="Calibri" w:cs="Calibri"/>
                <w:b w:val="0"/>
                <w:bCs w:val="0"/>
                <w:i w:val="0"/>
                <w:iCs w:val="0"/>
                <w:sz w:val="22"/>
                <w:szCs w:val="22"/>
              </w:rPr>
              <w:t>små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klasser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bliver</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hovedfagstimerne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emner</w:t>
            </w:r>
            <w:r w:rsidRPr="7CE8C7FC" w:rsidR="7CE8C7FC">
              <w:rPr>
                <w:rFonts w:ascii="Calibri" w:hAnsi="Calibri" w:eastAsia="Calibri" w:cs="Calibri"/>
                <w:b w:val="0"/>
                <w:bCs w:val="0"/>
                <w:i w:val="0"/>
                <w:iCs w:val="0"/>
                <w:sz w:val="22"/>
                <w:szCs w:val="22"/>
              </w:rPr>
              <w:t xml:space="preserve"> op om </w:t>
            </w:r>
            <w:r w:rsidRPr="7CE8C7FC" w:rsidR="7CE8C7FC">
              <w:rPr>
                <w:rFonts w:ascii="Calibri" w:hAnsi="Calibri" w:eastAsia="Calibri" w:cs="Calibri"/>
                <w:b w:val="0"/>
                <w:bCs w:val="0"/>
                <w:i w:val="0"/>
                <w:iCs w:val="0"/>
                <w:sz w:val="22"/>
                <w:szCs w:val="22"/>
              </w:rPr>
              <w:t>krop</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sundhed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ernæring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trivsel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Emnerne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op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relation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børnenes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egen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hverdag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hverdagen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skolen</w:t>
            </w:r>
            <w:r w:rsidRPr="7CE8C7FC" w:rsidR="7CE8C7FC">
              <w:rPr>
                <w:rFonts w:ascii="Calibri" w:hAnsi="Calibri" w:eastAsia="Calibri" w:cs="Calibri"/>
                <w:b w:val="0"/>
                <w:bCs w:val="0"/>
                <w:i w:val="0"/>
                <w:iCs w:val="0"/>
                <w:sz w:val="22"/>
                <w:szCs w:val="22"/>
              </w:rPr>
              <w:t>.</w:t>
            </w:r>
          </w:p>
          <w:p w:rsidR="7CE8C7FC" w:rsidP="7CE8C7FC" w:rsidRDefault="7CE8C7FC" w14:paraId="0AF9BF31" w14:textId="6951FF1D">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36641CC6" w14:textId="17FA877F">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Der tales om </w:t>
            </w:r>
            <w:r w:rsidRPr="7CE8C7FC" w:rsidR="7CE8C7FC">
              <w:rPr>
                <w:rFonts w:ascii="Calibri" w:hAnsi="Calibri" w:eastAsia="Calibri" w:cs="Calibri"/>
                <w:b w:val="0"/>
                <w:bCs w:val="0"/>
                <w:i w:val="0"/>
                <w:iCs w:val="0"/>
                <w:sz w:val="22"/>
                <w:szCs w:val="22"/>
              </w:rPr>
              <w:t>madpakker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sund</w:t>
            </w:r>
            <w:r w:rsidRPr="7CE8C7FC" w:rsidR="7CE8C7FC">
              <w:rPr>
                <w:rFonts w:ascii="Calibri" w:hAnsi="Calibri" w:eastAsia="Calibri" w:cs="Calibri"/>
                <w:b w:val="0"/>
                <w:bCs w:val="0"/>
                <w:i w:val="0"/>
                <w:iCs w:val="0"/>
                <w:sz w:val="22"/>
                <w:szCs w:val="22"/>
              </w:rPr>
              <w:t xml:space="preserve"> mad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spisefrikvarteret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Børnene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får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lov</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fortælle</w:t>
            </w:r>
            <w:r w:rsidRPr="7CE8C7FC" w:rsidR="7CE8C7FC">
              <w:rPr>
                <w:rFonts w:ascii="Calibri" w:hAnsi="Calibri" w:eastAsia="Calibri" w:cs="Calibri"/>
                <w:b w:val="0"/>
                <w:bCs w:val="0"/>
                <w:i w:val="0"/>
                <w:iCs w:val="0"/>
                <w:sz w:val="22"/>
                <w:szCs w:val="22"/>
              </w:rPr>
              <w:t xml:space="preserve"> om </w:t>
            </w:r>
            <w:r w:rsidRPr="7CE8C7FC" w:rsidR="7CE8C7FC">
              <w:rPr>
                <w:rFonts w:ascii="Calibri" w:hAnsi="Calibri" w:eastAsia="Calibri" w:cs="Calibri"/>
                <w:b w:val="0"/>
                <w:bCs w:val="0"/>
                <w:i w:val="0"/>
                <w:iCs w:val="0"/>
                <w:sz w:val="22"/>
                <w:szCs w:val="22"/>
              </w:rPr>
              <w:t>familien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om </w:t>
            </w:r>
            <w:r w:rsidRPr="7CE8C7FC" w:rsidR="7CE8C7FC">
              <w:rPr>
                <w:rFonts w:ascii="Calibri" w:hAnsi="Calibri" w:eastAsia="Calibri" w:cs="Calibri"/>
                <w:b w:val="0"/>
                <w:bCs w:val="0"/>
                <w:i w:val="0"/>
                <w:iCs w:val="0"/>
                <w:sz w:val="22"/>
                <w:szCs w:val="22"/>
              </w:rPr>
              <w:t>glæder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sorger</w:t>
            </w:r>
            <w:r w:rsidRPr="7CE8C7FC" w:rsidR="7CE8C7FC">
              <w:rPr>
                <w:rFonts w:ascii="Calibri" w:hAnsi="Calibri" w:eastAsia="Calibri" w:cs="Calibri"/>
                <w:b w:val="0"/>
                <w:bCs w:val="0"/>
                <w:i w:val="0"/>
                <w:iCs w:val="0"/>
                <w:sz w:val="22"/>
                <w:szCs w:val="22"/>
              </w:rPr>
              <w:t>.</w:t>
            </w:r>
          </w:p>
          <w:p w:rsidR="7CE8C7FC" w:rsidP="7CE8C7FC" w:rsidRDefault="7CE8C7FC" w14:paraId="463DB934" w14:textId="3B068E4F">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Ved at </w:t>
            </w:r>
            <w:r w:rsidRPr="7CE8C7FC" w:rsidR="7CE8C7FC">
              <w:rPr>
                <w:rFonts w:ascii="Calibri" w:hAnsi="Calibri" w:eastAsia="Calibri" w:cs="Calibri"/>
                <w:b w:val="0"/>
                <w:bCs w:val="0"/>
                <w:i w:val="0"/>
                <w:iCs w:val="0"/>
                <w:sz w:val="22"/>
                <w:szCs w:val="22"/>
              </w:rPr>
              <w:t>børnene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lytter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hinanden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får</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også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større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forståelse</w:t>
            </w:r>
            <w:r w:rsidRPr="7CE8C7FC" w:rsidR="7CE8C7FC">
              <w:rPr>
                <w:rFonts w:ascii="Calibri" w:hAnsi="Calibri" w:eastAsia="Calibri" w:cs="Calibri"/>
                <w:b w:val="0"/>
                <w:bCs w:val="0"/>
                <w:i w:val="0"/>
                <w:iCs w:val="0"/>
                <w:sz w:val="22"/>
                <w:szCs w:val="22"/>
              </w:rPr>
              <w:t xml:space="preserve"> for de </w:t>
            </w:r>
            <w:r w:rsidRPr="7CE8C7FC" w:rsidR="7CE8C7FC">
              <w:rPr>
                <w:rFonts w:ascii="Calibri" w:hAnsi="Calibri" w:eastAsia="Calibri" w:cs="Calibri"/>
                <w:b w:val="0"/>
                <w:bCs w:val="0"/>
                <w:i w:val="0"/>
                <w:iCs w:val="0"/>
                <w:sz w:val="22"/>
                <w:szCs w:val="22"/>
              </w:rPr>
              <w:t>forskelle</w:t>
            </w:r>
            <w:r w:rsidRPr="7CE8C7FC" w:rsidR="7CE8C7FC">
              <w:rPr>
                <w:rFonts w:ascii="Calibri" w:hAnsi="Calibri" w:eastAsia="Calibri" w:cs="Calibri"/>
                <w:b w:val="0"/>
                <w:bCs w:val="0"/>
                <w:i w:val="0"/>
                <w:iCs w:val="0"/>
                <w:sz w:val="22"/>
                <w:szCs w:val="22"/>
              </w:rPr>
              <w:t xml:space="preserve">, der er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sociale</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psykiske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fysiske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miljø</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forskellige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familier</w:t>
            </w:r>
            <w:r w:rsidRPr="7CE8C7FC" w:rsidR="7CE8C7FC">
              <w:rPr>
                <w:rFonts w:ascii="Calibri" w:hAnsi="Calibri" w:eastAsia="Calibri" w:cs="Calibri"/>
                <w:b w:val="0"/>
                <w:bCs w:val="0"/>
                <w:i w:val="0"/>
                <w:iCs w:val="0"/>
                <w:sz w:val="22"/>
                <w:szCs w:val="22"/>
              </w:rPr>
              <w:t>.</w:t>
            </w:r>
          </w:p>
          <w:p w:rsidR="7CE8C7FC" w:rsidP="7CE8C7FC" w:rsidRDefault="7CE8C7FC" w14:paraId="17E9FE93" w14:textId="41450C12">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I 3. </w:t>
            </w:r>
            <w:r w:rsidRPr="7CE8C7FC" w:rsidR="7CE8C7FC">
              <w:rPr>
                <w:rFonts w:ascii="Calibri" w:hAnsi="Calibri" w:eastAsia="Calibri" w:cs="Calibri"/>
                <w:b w:val="0"/>
                <w:bCs w:val="0"/>
                <w:i w:val="0"/>
                <w:iCs w:val="0"/>
                <w:sz w:val="22"/>
                <w:szCs w:val="22"/>
              </w:rPr>
              <w:t>klasse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bliver</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sammenlignet</w:t>
            </w:r>
            <w:r w:rsidRPr="7CE8C7FC" w:rsidR="7CE8C7FC">
              <w:rPr>
                <w:rFonts w:ascii="Calibri" w:hAnsi="Calibri" w:eastAsia="Calibri" w:cs="Calibri"/>
                <w:b w:val="0"/>
                <w:bCs w:val="0"/>
                <w:i w:val="0"/>
                <w:iCs w:val="0"/>
                <w:sz w:val="22"/>
                <w:szCs w:val="22"/>
              </w:rPr>
              <w:t xml:space="preserve"> med </w:t>
            </w:r>
            <w:r w:rsidRPr="7CE8C7FC" w:rsidR="7CE8C7FC">
              <w:rPr>
                <w:rFonts w:ascii="Calibri" w:hAnsi="Calibri" w:eastAsia="Calibri" w:cs="Calibri"/>
                <w:b w:val="0"/>
                <w:bCs w:val="0"/>
                <w:i w:val="0"/>
                <w:iCs w:val="0"/>
                <w:sz w:val="22"/>
                <w:szCs w:val="22"/>
              </w:rPr>
              <w:t>gamle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dages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sundhed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trivsel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forhold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deres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eget</w:t>
            </w:r>
            <w:r w:rsidRPr="7CE8C7FC" w:rsidR="7CE8C7FC">
              <w:rPr>
                <w:rFonts w:ascii="Calibri" w:hAnsi="Calibri" w:eastAsia="Calibri" w:cs="Calibri"/>
                <w:b w:val="0"/>
                <w:bCs w:val="0"/>
                <w:i w:val="0"/>
                <w:iCs w:val="0"/>
                <w:sz w:val="22"/>
                <w:szCs w:val="22"/>
              </w:rPr>
              <w:t xml:space="preserve"> liv.</w:t>
            </w:r>
          </w:p>
          <w:p w:rsidR="7CE8C7FC" w:rsidP="7CE8C7FC" w:rsidRDefault="7CE8C7FC" w14:paraId="0347C32E" w14:textId="2010890E">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Da </w:t>
            </w:r>
            <w:r w:rsidRPr="7CE8C7FC" w:rsidR="7CE8C7FC">
              <w:rPr>
                <w:rFonts w:ascii="Calibri" w:hAnsi="Calibri" w:eastAsia="Calibri" w:cs="Calibri"/>
                <w:b w:val="0"/>
                <w:bCs w:val="0"/>
                <w:i w:val="0"/>
                <w:iCs w:val="0"/>
                <w:sz w:val="22"/>
                <w:szCs w:val="22"/>
              </w:rPr>
              <w:t>nogle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elever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ved</w:t>
            </w:r>
            <w:r w:rsidRPr="7CE8C7FC" w:rsidR="7CE8C7FC">
              <w:rPr>
                <w:rFonts w:ascii="Calibri" w:hAnsi="Calibri" w:eastAsia="Calibri" w:cs="Calibri"/>
                <w:b w:val="0"/>
                <w:bCs w:val="0"/>
                <w:i w:val="0"/>
                <w:iCs w:val="0"/>
                <w:sz w:val="22"/>
                <w:szCs w:val="22"/>
              </w:rPr>
              <w:t xml:space="preserve"> 9½ </w:t>
            </w:r>
            <w:r w:rsidRPr="7CE8C7FC" w:rsidR="7CE8C7FC">
              <w:rPr>
                <w:rFonts w:ascii="Calibri" w:hAnsi="Calibri" w:eastAsia="Calibri" w:cs="Calibri"/>
                <w:b w:val="0"/>
                <w:bCs w:val="0"/>
                <w:i w:val="0"/>
                <w:iCs w:val="0"/>
                <w:sz w:val="22"/>
                <w:szCs w:val="22"/>
              </w:rPr>
              <w:t>års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alderen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opleve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svær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tid</w:t>
            </w:r>
            <w:r w:rsidRPr="7CE8C7FC" w:rsidR="7CE8C7FC">
              <w:rPr>
                <w:rFonts w:ascii="Calibri" w:hAnsi="Calibri" w:eastAsia="Calibri" w:cs="Calibri"/>
                <w:b w:val="0"/>
                <w:bCs w:val="0"/>
                <w:i w:val="0"/>
                <w:iCs w:val="0"/>
                <w:sz w:val="22"/>
                <w:szCs w:val="22"/>
              </w:rPr>
              <w:t xml:space="preserve"> (se under </w:t>
            </w:r>
            <w:r w:rsidRPr="7CE8C7FC" w:rsidR="7CE8C7FC">
              <w:rPr>
                <w:rFonts w:ascii="Calibri" w:hAnsi="Calibri" w:eastAsia="Calibri" w:cs="Calibri"/>
                <w:b w:val="0"/>
                <w:bCs w:val="0"/>
                <w:i w:val="0"/>
                <w:iCs w:val="0"/>
                <w:sz w:val="22"/>
                <w:szCs w:val="22"/>
              </w:rPr>
              <w:t>rubicon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har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læreren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mulighed</w:t>
            </w:r>
            <w:r w:rsidRPr="7CE8C7FC" w:rsidR="7CE8C7FC">
              <w:rPr>
                <w:rFonts w:ascii="Calibri" w:hAnsi="Calibri" w:eastAsia="Calibri" w:cs="Calibri"/>
                <w:b w:val="0"/>
                <w:bCs w:val="0"/>
                <w:i w:val="0"/>
                <w:iCs w:val="0"/>
                <w:sz w:val="22"/>
                <w:szCs w:val="22"/>
              </w:rPr>
              <w:t xml:space="preserve"> for at </w:t>
            </w:r>
            <w:r w:rsidRPr="7CE8C7FC" w:rsidR="7CE8C7FC">
              <w:rPr>
                <w:rFonts w:ascii="Calibri" w:hAnsi="Calibri" w:eastAsia="Calibri" w:cs="Calibri"/>
                <w:b w:val="0"/>
                <w:bCs w:val="0"/>
                <w:i w:val="0"/>
                <w:iCs w:val="0"/>
                <w:sz w:val="22"/>
                <w:szCs w:val="22"/>
              </w:rPr>
              <w:t>elverene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oplever</w:t>
            </w:r>
            <w:r w:rsidRPr="7CE8C7FC" w:rsidR="7CE8C7FC">
              <w:rPr>
                <w:rFonts w:ascii="Calibri" w:hAnsi="Calibri" w:eastAsia="Calibri" w:cs="Calibri"/>
                <w:b w:val="0"/>
                <w:bCs w:val="0"/>
                <w:i w:val="0"/>
                <w:iCs w:val="0"/>
                <w:sz w:val="22"/>
                <w:szCs w:val="22"/>
              </w:rPr>
              <w:t xml:space="preserve">, at der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hensyn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har</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svært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alligevel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arbejdes</w:t>
            </w:r>
            <w:r w:rsidRPr="7CE8C7FC" w:rsidR="7CE8C7FC">
              <w:rPr>
                <w:rFonts w:ascii="Calibri" w:hAnsi="Calibri" w:eastAsia="Calibri" w:cs="Calibri"/>
                <w:b w:val="0"/>
                <w:bCs w:val="0"/>
                <w:i w:val="0"/>
                <w:iCs w:val="0"/>
                <w:sz w:val="22"/>
                <w:szCs w:val="22"/>
              </w:rPr>
              <w:t>.</w:t>
            </w:r>
          </w:p>
          <w:p w:rsidR="7CE8C7FC" w:rsidP="7CE8C7FC" w:rsidRDefault="7CE8C7FC" w14:paraId="7AB23EA3" w14:textId="130E1FB2">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40011708" w14:textId="3F5E8866">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Desuden</w:t>
            </w:r>
            <w:r w:rsidRPr="7CE8C7FC" w:rsidR="7CE8C7FC">
              <w:rPr>
                <w:rFonts w:ascii="Calibri" w:hAnsi="Calibri" w:eastAsia="Calibri" w:cs="Calibri"/>
                <w:b w:val="0"/>
                <w:bCs w:val="0"/>
                <w:i w:val="0"/>
                <w:iCs w:val="0"/>
                <w:sz w:val="22"/>
                <w:szCs w:val="22"/>
              </w:rPr>
              <w:t xml:space="preserve"> er </w:t>
            </w:r>
            <w:r w:rsidRPr="7CE8C7FC" w:rsidR="7CE8C7FC">
              <w:rPr>
                <w:rFonts w:ascii="Calibri" w:hAnsi="Calibri" w:eastAsia="Calibri" w:cs="Calibri"/>
                <w:b w:val="0"/>
                <w:bCs w:val="0"/>
                <w:i w:val="0"/>
                <w:iCs w:val="0"/>
                <w:sz w:val="22"/>
                <w:szCs w:val="22"/>
              </w:rPr>
              <w:t>skolen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tæt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samarbejde</w:t>
            </w:r>
            <w:r w:rsidRPr="7CE8C7FC" w:rsidR="7CE8C7FC">
              <w:rPr>
                <w:rFonts w:ascii="Calibri" w:hAnsi="Calibri" w:eastAsia="Calibri" w:cs="Calibri"/>
                <w:b w:val="0"/>
                <w:bCs w:val="0"/>
                <w:i w:val="0"/>
                <w:iCs w:val="0"/>
                <w:sz w:val="22"/>
                <w:szCs w:val="22"/>
              </w:rPr>
              <w:t xml:space="preserve"> med </w:t>
            </w:r>
            <w:r w:rsidRPr="7CE8C7FC" w:rsidR="7CE8C7FC">
              <w:rPr>
                <w:rFonts w:ascii="Calibri" w:hAnsi="Calibri" w:eastAsia="Calibri" w:cs="Calibri"/>
                <w:b w:val="0"/>
                <w:bCs w:val="0"/>
                <w:i w:val="0"/>
                <w:iCs w:val="0"/>
                <w:sz w:val="22"/>
                <w:szCs w:val="22"/>
              </w:rPr>
              <w:t>sundhedsplejersken</w:t>
            </w:r>
            <w:r w:rsidRPr="7CE8C7FC" w:rsidR="7CE8C7FC">
              <w:rPr>
                <w:rFonts w:ascii="Calibri" w:hAnsi="Calibri" w:eastAsia="Calibri" w:cs="Calibri"/>
                <w:b w:val="0"/>
                <w:bCs w:val="0"/>
                <w:i w:val="0"/>
                <w:iCs w:val="0"/>
                <w:sz w:val="22"/>
                <w:szCs w:val="22"/>
              </w:rPr>
              <w:t>.</w:t>
            </w:r>
          </w:p>
          <w:p w:rsidR="7CE8C7FC" w:rsidP="7CE8C7FC" w:rsidRDefault="7CE8C7FC" w14:paraId="174C0C8B" w14:textId="59D9E16B">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49229DB4" w14:textId="5D8F3AAE">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1"/>
                <w:bCs w:val="1"/>
                <w:i w:val="0"/>
                <w:iCs w:val="0"/>
                <w:sz w:val="22"/>
                <w:szCs w:val="22"/>
              </w:rPr>
              <w:t xml:space="preserve">4. </w:t>
            </w:r>
            <w:r w:rsidRPr="7CE8C7FC" w:rsidR="7CE8C7FC">
              <w:rPr>
                <w:rFonts w:ascii="Calibri" w:hAnsi="Calibri" w:eastAsia="Calibri" w:cs="Calibri"/>
                <w:b w:val="1"/>
                <w:bCs w:val="1"/>
                <w:i w:val="0"/>
                <w:iCs w:val="0"/>
                <w:sz w:val="22"/>
                <w:szCs w:val="22"/>
              </w:rPr>
              <w:t>klasse</w:t>
            </w:r>
            <w:r w:rsidRPr="7CE8C7FC" w:rsidR="7CE8C7FC">
              <w:rPr>
                <w:rFonts w:ascii="Calibri" w:hAnsi="Calibri" w:eastAsia="Calibri" w:cs="Calibri"/>
                <w:b w:val="1"/>
                <w:bCs w:val="1"/>
                <w:i w:val="0"/>
                <w:iCs w:val="0"/>
                <w:sz w:val="22"/>
                <w:szCs w:val="22"/>
              </w:rPr>
              <w:t>.</w:t>
            </w:r>
          </w:p>
          <w:p w:rsidR="7CE8C7FC" w:rsidP="7CE8C7FC" w:rsidRDefault="7CE8C7FC" w14:paraId="43B5FB48" w14:textId="2462D616">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Foruden</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relevante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emner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stadig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op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debat</w:t>
            </w:r>
            <w:r w:rsidRPr="7CE8C7FC" w:rsidR="7CE8C7FC">
              <w:rPr>
                <w:rFonts w:ascii="Calibri" w:hAnsi="Calibri" w:eastAsia="Calibri" w:cs="Calibri"/>
                <w:b w:val="0"/>
                <w:bCs w:val="0"/>
                <w:i w:val="0"/>
                <w:iCs w:val="0"/>
                <w:sz w:val="22"/>
                <w:szCs w:val="22"/>
              </w:rPr>
              <w:t xml:space="preserve">, er der her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hovedfagsperiode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menneskekundskab</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hvor</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går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opdagelse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deres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egen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krop</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dens </w:t>
            </w:r>
            <w:r w:rsidRPr="7CE8C7FC" w:rsidR="7CE8C7FC">
              <w:rPr>
                <w:rFonts w:ascii="Calibri" w:hAnsi="Calibri" w:eastAsia="Calibri" w:cs="Calibri"/>
                <w:b w:val="0"/>
                <w:bCs w:val="0"/>
                <w:i w:val="0"/>
                <w:iCs w:val="0"/>
                <w:sz w:val="22"/>
                <w:szCs w:val="22"/>
              </w:rPr>
              <w:t>udholdenhed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formåen</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bliver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lyttet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vejrtrækning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målt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puls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her </w:t>
            </w:r>
            <w:r w:rsidRPr="7CE8C7FC" w:rsidR="7CE8C7FC">
              <w:rPr>
                <w:rFonts w:ascii="Calibri" w:hAnsi="Calibri" w:eastAsia="Calibri" w:cs="Calibri"/>
                <w:b w:val="0"/>
                <w:bCs w:val="0"/>
                <w:i w:val="0"/>
                <w:iCs w:val="0"/>
                <w:sz w:val="22"/>
                <w:szCs w:val="22"/>
              </w:rPr>
              <w:t>sammenligner</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også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deres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indbyrdes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forskelligheder</w:t>
            </w:r>
            <w:r w:rsidRPr="7CE8C7FC" w:rsidR="7CE8C7FC">
              <w:rPr>
                <w:rFonts w:ascii="Calibri" w:hAnsi="Calibri" w:eastAsia="Calibri" w:cs="Calibri"/>
                <w:b w:val="0"/>
                <w:bCs w:val="0"/>
                <w:i w:val="0"/>
                <w:iCs w:val="0"/>
                <w:sz w:val="22"/>
                <w:szCs w:val="22"/>
              </w:rPr>
              <w:t>.</w:t>
            </w:r>
          </w:p>
          <w:p w:rsidR="7CE8C7FC" w:rsidP="7CE8C7FC" w:rsidRDefault="7CE8C7FC" w14:paraId="1AFAAA0B" w14:textId="57692590">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4BE85D57" w14:textId="3B17016F">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Dette </w:t>
            </w:r>
            <w:r w:rsidRPr="7CE8C7FC" w:rsidR="7CE8C7FC">
              <w:rPr>
                <w:rFonts w:ascii="Calibri" w:hAnsi="Calibri" w:eastAsia="Calibri" w:cs="Calibri"/>
                <w:b w:val="0"/>
                <w:bCs w:val="0"/>
                <w:i w:val="0"/>
                <w:iCs w:val="0"/>
                <w:sz w:val="22"/>
                <w:szCs w:val="22"/>
              </w:rPr>
              <w:t>kræver</w:t>
            </w:r>
            <w:r w:rsidRPr="7CE8C7FC" w:rsidR="7CE8C7FC">
              <w:rPr>
                <w:rFonts w:ascii="Calibri" w:hAnsi="Calibri" w:eastAsia="Calibri" w:cs="Calibri"/>
                <w:b w:val="0"/>
                <w:bCs w:val="0"/>
                <w:i w:val="0"/>
                <w:iCs w:val="0"/>
                <w:sz w:val="22"/>
                <w:szCs w:val="22"/>
              </w:rPr>
              <w:t xml:space="preserve">, at de </w:t>
            </w:r>
            <w:r w:rsidRPr="7CE8C7FC" w:rsidR="7CE8C7FC">
              <w:rPr>
                <w:rFonts w:ascii="Calibri" w:hAnsi="Calibri" w:eastAsia="Calibri" w:cs="Calibri"/>
                <w:b w:val="0"/>
                <w:bCs w:val="0"/>
                <w:i w:val="0"/>
                <w:iCs w:val="0"/>
                <w:sz w:val="22"/>
                <w:szCs w:val="22"/>
              </w:rPr>
              <w:t>har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tillid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hinanden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forståelse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af</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hinandens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forskelligheder</w:t>
            </w:r>
            <w:r w:rsidRPr="7CE8C7FC" w:rsidR="7CE8C7FC">
              <w:rPr>
                <w:rFonts w:ascii="Calibri" w:hAnsi="Calibri" w:eastAsia="Calibri" w:cs="Calibri"/>
                <w:b w:val="0"/>
                <w:bCs w:val="0"/>
                <w:i w:val="0"/>
                <w:iCs w:val="0"/>
                <w:sz w:val="22"/>
                <w:szCs w:val="22"/>
              </w:rPr>
              <w:t xml:space="preserve">. Her </w:t>
            </w:r>
            <w:r w:rsidRPr="7CE8C7FC" w:rsidR="7CE8C7FC">
              <w:rPr>
                <w:rFonts w:ascii="Calibri" w:hAnsi="Calibri" w:eastAsia="Calibri" w:cs="Calibri"/>
                <w:b w:val="0"/>
                <w:bCs w:val="0"/>
                <w:i w:val="0"/>
                <w:iCs w:val="0"/>
                <w:sz w:val="22"/>
                <w:szCs w:val="22"/>
              </w:rPr>
              <w:t>kommer</w:t>
            </w:r>
            <w:r w:rsidRPr="7CE8C7FC" w:rsidR="7CE8C7FC">
              <w:rPr>
                <w:rFonts w:ascii="Calibri" w:hAnsi="Calibri" w:eastAsia="Calibri" w:cs="Calibri"/>
                <w:b w:val="0"/>
                <w:bCs w:val="0"/>
                <w:i w:val="0"/>
                <w:iCs w:val="0"/>
                <w:sz w:val="22"/>
                <w:szCs w:val="22"/>
              </w:rPr>
              <w:t xml:space="preserve"> man </w:t>
            </w:r>
            <w:r w:rsidRPr="7CE8C7FC" w:rsidR="7CE8C7FC">
              <w:rPr>
                <w:rFonts w:ascii="Calibri" w:hAnsi="Calibri" w:eastAsia="Calibri" w:cs="Calibri"/>
                <w:b w:val="0"/>
                <w:bCs w:val="0"/>
                <w:i w:val="0"/>
                <w:iCs w:val="0"/>
                <w:sz w:val="22"/>
                <w:szCs w:val="22"/>
              </w:rPr>
              <w:t>ofte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kroppens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sundhed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hvad</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selv</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gøre</w:t>
            </w:r>
            <w:r w:rsidRPr="7CE8C7FC" w:rsidR="7CE8C7FC">
              <w:rPr>
                <w:rFonts w:ascii="Calibri" w:hAnsi="Calibri" w:eastAsia="Calibri" w:cs="Calibri"/>
                <w:b w:val="0"/>
                <w:bCs w:val="0"/>
                <w:i w:val="0"/>
                <w:iCs w:val="0"/>
                <w:sz w:val="22"/>
                <w:szCs w:val="22"/>
              </w:rPr>
              <w:t xml:space="preserve"> for at </w:t>
            </w:r>
            <w:r w:rsidRPr="7CE8C7FC" w:rsidR="7CE8C7FC">
              <w:rPr>
                <w:rFonts w:ascii="Calibri" w:hAnsi="Calibri" w:eastAsia="Calibri" w:cs="Calibri"/>
                <w:b w:val="0"/>
                <w:bCs w:val="0"/>
                <w:i w:val="0"/>
                <w:iCs w:val="0"/>
                <w:sz w:val="22"/>
                <w:szCs w:val="22"/>
              </w:rPr>
              <w:t>blive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sundere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glade, </w:t>
            </w:r>
            <w:r w:rsidRPr="7CE8C7FC" w:rsidR="7CE8C7FC">
              <w:rPr>
                <w:rFonts w:ascii="Calibri" w:hAnsi="Calibri" w:eastAsia="Calibri" w:cs="Calibri"/>
                <w:b w:val="0"/>
                <w:bCs w:val="0"/>
                <w:i w:val="0"/>
                <w:iCs w:val="0"/>
                <w:sz w:val="22"/>
                <w:szCs w:val="22"/>
              </w:rPr>
              <w:t>både</w:t>
            </w:r>
            <w:r w:rsidRPr="7CE8C7FC" w:rsidR="7CE8C7FC">
              <w:rPr>
                <w:rFonts w:ascii="Calibri" w:hAnsi="Calibri" w:eastAsia="Calibri" w:cs="Calibri"/>
                <w:b w:val="0"/>
                <w:bCs w:val="0"/>
                <w:i w:val="0"/>
                <w:iCs w:val="0"/>
                <w:sz w:val="22"/>
                <w:szCs w:val="22"/>
              </w:rPr>
              <w:t xml:space="preserve"> med </w:t>
            </w:r>
            <w:r w:rsidRPr="7CE8C7FC" w:rsidR="7CE8C7FC">
              <w:rPr>
                <w:rFonts w:ascii="Calibri" w:hAnsi="Calibri" w:eastAsia="Calibri" w:cs="Calibri"/>
                <w:b w:val="0"/>
                <w:bCs w:val="0"/>
                <w:i w:val="0"/>
                <w:iCs w:val="0"/>
                <w:sz w:val="22"/>
                <w:szCs w:val="22"/>
              </w:rPr>
              <w:t>deres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krop</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for </w:t>
            </w:r>
            <w:r w:rsidRPr="7CE8C7FC" w:rsidR="7CE8C7FC">
              <w:rPr>
                <w:rFonts w:ascii="Calibri" w:hAnsi="Calibri" w:eastAsia="Calibri" w:cs="Calibri"/>
                <w:b w:val="0"/>
                <w:bCs w:val="0"/>
                <w:i w:val="0"/>
                <w:iCs w:val="0"/>
                <w:sz w:val="22"/>
                <w:szCs w:val="22"/>
              </w:rPr>
              <w:t>hinanden</w:t>
            </w:r>
            <w:r w:rsidRPr="7CE8C7FC" w:rsidR="7CE8C7FC">
              <w:rPr>
                <w:rFonts w:ascii="Calibri" w:hAnsi="Calibri" w:eastAsia="Calibri" w:cs="Calibri"/>
                <w:b w:val="0"/>
                <w:bCs w:val="0"/>
                <w:i w:val="0"/>
                <w:iCs w:val="0"/>
                <w:sz w:val="22"/>
                <w:szCs w:val="22"/>
              </w:rPr>
              <w:t>.</w:t>
            </w:r>
          </w:p>
          <w:p w:rsidR="7CE8C7FC" w:rsidP="7CE8C7FC" w:rsidRDefault="7CE8C7FC" w14:paraId="42010D0C" w14:textId="45B858C1">
            <w:pPr>
              <w:spacing w:before="0" w:after="0" w:line="240" w:lineRule="auto"/>
              <w:ind w:left="0" w:right="0"/>
              <w:jc w:val="left"/>
              <w:rPr>
                <w:rFonts w:ascii="Calibri" w:hAnsi="Calibri" w:eastAsia="Calibri" w:cs="Calibri"/>
                <w:b w:val="0"/>
                <w:bCs w:val="0"/>
                <w:i w:val="0"/>
                <w:iCs w:val="0"/>
                <w:sz w:val="24"/>
                <w:szCs w:val="24"/>
              </w:rPr>
            </w:pPr>
          </w:p>
          <w:p w:rsidR="7CE8C7FC" w:rsidP="7CE8C7FC" w:rsidRDefault="7CE8C7FC" w14:paraId="511EC896" w14:textId="0082A978">
            <w:pPr>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Her trænes kompetencerne ST, KKS.</w:t>
            </w:r>
          </w:p>
        </w:tc>
        <w:tc>
          <w:tcPr>
            <w:tcW w:w="2155" w:type="dxa"/>
            <w:tcMar>
              <w:left w:w="105" w:type="dxa"/>
              <w:right w:w="105" w:type="dxa"/>
            </w:tcMar>
            <w:vAlign w:val="top"/>
          </w:tcPr>
          <w:p w:rsidR="7CE8C7FC" w:rsidP="7CE8C7FC" w:rsidRDefault="7CE8C7FC" w14:paraId="06CFBD0A" w14:textId="234FD80F">
            <w:pPr>
              <w:spacing w:before="0" w:after="0" w:line="240" w:lineRule="auto"/>
              <w:ind w:left="0" w:right="0"/>
              <w:jc w:val="left"/>
              <w:rPr>
                <w:rFonts w:ascii="Calibri" w:hAnsi="Calibri" w:eastAsia="Calibri" w:cs="Calibri"/>
                <w:b w:val="0"/>
                <w:bCs w:val="0"/>
                <w:i w:val="0"/>
                <w:iCs w:val="0"/>
                <w:sz w:val="24"/>
                <w:szCs w:val="24"/>
              </w:rPr>
            </w:pPr>
          </w:p>
          <w:p w:rsidR="7CE8C7FC" w:rsidP="7CE8C7FC" w:rsidRDefault="7CE8C7FC" w14:paraId="53ABCBB1" w14:textId="078BD249">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Sundhed og trivsel (ST)</w:t>
            </w:r>
          </w:p>
          <w:p w:rsidR="7CE8C7FC" w:rsidP="7CE8C7FC" w:rsidRDefault="7CE8C7FC" w14:paraId="1B95000C" w14:textId="76B33037">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7705FB3D" w14:textId="150AB838">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54815FBF" w14:textId="0FD8882B">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25889E28" w14:textId="53FFA174">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70BFF6B6" w14:textId="01BB095C">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1618F6F2" w14:textId="281B0317">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43D67CFB" w14:textId="1E028B79">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7A170E1D" w14:textId="637F1C83">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252CA7E9" w14:textId="10686EC5">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50F3D742" w14:textId="48672598">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583ABF5A" w14:textId="32BBF37D">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2B4753B1" w14:textId="2E57873B">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10F4EBB3" w14:textId="03865B58">
            <w:pPr>
              <w:pStyle w:val="Normal"/>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65775545" w14:textId="51AC52F7">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2F4D272E" w14:textId="21F595BE">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02274C14" w14:textId="6B49C18F">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Køn, krop og seksualitet (KKS)</w:t>
            </w:r>
          </w:p>
        </w:tc>
        <w:tc>
          <w:tcPr>
            <w:tcW w:w="5755" w:type="dxa"/>
            <w:tcMar>
              <w:left w:w="105" w:type="dxa"/>
              <w:right w:w="105" w:type="dxa"/>
            </w:tcMar>
            <w:vAlign w:val="top"/>
          </w:tcPr>
          <w:p w:rsidR="7CE8C7FC" w:rsidP="7CE8C7FC" w:rsidRDefault="7CE8C7FC" w14:paraId="367C6F46" w14:textId="1A850446">
            <w:pPr>
              <w:spacing w:before="66" w:after="0" w:line="240" w:lineRule="auto"/>
              <w:ind w:left="220" w:right="0"/>
              <w:jc w:val="left"/>
              <w:rPr>
                <w:rFonts w:ascii="Times New Roman" w:hAnsi="Times New Roman" w:eastAsia="Times New Roman" w:cs="Times New Roman"/>
                <w:b w:val="1"/>
                <w:bCs w:val="1"/>
                <w:i w:val="0"/>
                <w:iCs w:val="0"/>
                <w:sz w:val="24"/>
                <w:szCs w:val="24"/>
              </w:rPr>
            </w:pPr>
          </w:p>
          <w:p w:rsidR="7CE8C7FC" w:rsidP="7CE8C7FC" w:rsidRDefault="7CE8C7FC" w14:paraId="52955A15" w14:textId="75134E98">
            <w:pPr>
              <w:spacing w:before="59" w:after="0" w:line="240" w:lineRule="auto"/>
              <w:ind w:left="220" w:right="0" w:firstLine="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1"/>
                <w:iCs w:val="1"/>
                <w:sz w:val="22"/>
                <w:szCs w:val="22"/>
              </w:rPr>
              <w:t>Undervisningen giver eleven mulighed for at:</w:t>
            </w:r>
          </w:p>
          <w:p w:rsidR="7CE8C7FC" w:rsidP="7CE8C7FC" w:rsidRDefault="7CE8C7FC" w14:paraId="6EADF925" w14:textId="11E22704">
            <w:pPr>
              <w:pStyle w:val="ListParagraph"/>
              <w:numPr>
                <w:ilvl w:val="1"/>
                <w:numId w:val="1"/>
              </w:numPr>
              <w:tabs>
                <w:tab w:val="left" w:leader="none" w:pos="1150"/>
                <w:tab w:val="left" w:leader="none" w:pos="1151"/>
              </w:tabs>
              <w:spacing w:before="2" w:after="0" w:line="290"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tale om, hvad der fremmer sundhed og trivsel i eget liv</w:t>
            </w:r>
          </w:p>
          <w:p w:rsidR="7CE8C7FC" w:rsidP="7CE8C7FC" w:rsidRDefault="7CE8C7FC" w14:paraId="588C639E" w14:textId="33F8EF1B">
            <w:pPr>
              <w:pStyle w:val="ListParagraph"/>
              <w:numPr>
                <w:ilvl w:val="1"/>
                <w:numId w:val="1"/>
              </w:numPr>
              <w:tabs>
                <w:tab w:val="left" w:leader="none" w:pos="1150"/>
                <w:tab w:val="left" w:leader="none" w:pos="1151"/>
              </w:tabs>
              <w:spacing w:before="0" w:after="0" w:line="290"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samtale og have viden om egen sundhed og trivsel</w:t>
            </w:r>
          </w:p>
          <w:p w:rsidR="7CE8C7FC" w:rsidP="7CE8C7FC" w:rsidRDefault="7CE8C7FC" w14:paraId="1820253F" w14:textId="4E6D2537">
            <w:pPr>
              <w:pStyle w:val="ListParagraph"/>
              <w:numPr>
                <w:ilvl w:val="1"/>
                <w:numId w:val="1"/>
              </w:numPr>
              <w:tabs>
                <w:tab w:val="left" w:leader="none" w:pos="1150"/>
                <w:tab w:val="left" w:leader="none" w:pos="1151"/>
              </w:tabs>
              <w:spacing w:before="1" w:after="0" w:line="292"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give udtryk for egne grænser og have viden om andres personlige grænser</w:t>
            </w:r>
          </w:p>
          <w:p w:rsidR="7CE8C7FC" w:rsidP="7CE8C7FC" w:rsidRDefault="7CE8C7FC" w14:paraId="56DC0234" w14:textId="75D6528B">
            <w:pPr>
              <w:pStyle w:val="ListParagraph"/>
              <w:numPr>
                <w:ilvl w:val="1"/>
                <w:numId w:val="1"/>
              </w:numPr>
              <w:tabs>
                <w:tab w:val="left" w:leader="none" w:pos="1150"/>
                <w:tab w:val="left" w:leader="none" w:pos="1151"/>
              </w:tabs>
              <w:spacing w:before="0" w:after="0" w:line="292"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beskrive anbefalinger for sundhed og sundheds idealer</w:t>
            </w:r>
          </w:p>
          <w:p w:rsidR="7CE8C7FC" w:rsidP="7CE8C7FC" w:rsidRDefault="7CE8C7FC" w14:paraId="1D8FF0AF" w14:textId="7B8EC57F">
            <w:pPr>
              <w:pStyle w:val="ListParagraph"/>
              <w:numPr>
                <w:ilvl w:val="1"/>
                <w:numId w:val="1"/>
              </w:numPr>
              <w:tabs>
                <w:tab w:val="left" w:leader="none" w:pos="1150"/>
                <w:tab w:val="left" w:leader="none" w:pos="1151"/>
              </w:tabs>
              <w:spacing w:before="1" w:after="0" w:line="292"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 om og samtale om anbefalinger for kost, bevægelse, søvn og hygiejne</w:t>
            </w:r>
          </w:p>
          <w:p w:rsidR="7CE8C7FC" w:rsidP="7CE8C7FC" w:rsidRDefault="7CE8C7FC" w14:paraId="419B1042" w14:textId="11429B5E">
            <w:pPr>
              <w:pStyle w:val="ListParagraph"/>
              <w:numPr>
                <w:ilvl w:val="1"/>
                <w:numId w:val="1"/>
              </w:numPr>
              <w:tabs>
                <w:tab w:val="left" w:leader="none" w:pos="1150"/>
                <w:tab w:val="left" w:leader="none" w:pos="1151"/>
              </w:tabs>
              <w:spacing w:before="0" w:after="0" w:line="292"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børns grundlæggende rettigheder i Danmark</w:t>
            </w:r>
          </w:p>
          <w:p w:rsidR="7CE8C7FC" w:rsidP="7CE8C7FC" w:rsidRDefault="7CE8C7FC" w14:paraId="5C678572" w14:textId="10B384AD">
            <w:pPr>
              <w:pStyle w:val="ListParagraph"/>
              <w:numPr>
                <w:ilvl w:val="1"/>
                <w:numId w:val="1"/>
              </w:numPr>
              <w:tabs>
                <w:tab w:val="left" w:leader="none" w:pos="1150"/>
                <w:tab w:val="left" w:leader="none" w:pos="1151"/>
              </w:tabs>
              <w:spacing w:before="1" w:after="0" w:line="240" w:lineRule="auto"/>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følelser og kunne beskrive følelsesmæssige reaktioner</w:t>
            </w:r>
          </w:p>
          <w:p w:rsidR="7CE8C7FC" w:rsidP="7CE8C7FC" w:rsidRDefault="7CE8C7FC" w14:paraId="7DAD0E72" w14:textId="4FA37972">
            <w:pPr>
              <w:spacing w:before="6" w:after="0" w:line="240" w:lineRule="auto"/>
              <w:ind w:left="0" w:right="0"/>
              <w:jc w:val="left"/>
              <w:rPr>
                <w:rFonts w:ascii="Calibri" w:hAnsi="Calibri" w:eastAsia="Calibri" w:cs="Calibri"/>
                <w:b w:val="0"/>
                <w:bCs w:val="0"/>
                <w:i w:val="0"/>
                <w:iCs w:val="0"/>
                <w:sz w:val="22"/>
                <w:szCs w:val="22"/>
              </w:rPr>
            </w:pPr>
          </w:p>
          <w:p w:rsidR="7CE8C7FC" w:rsidP="7CE8C7FC" w:rsidRDefault="7CE8C7FC" w14:paraId="5140BA73" w14:textId="16ACB230">
            <w:pPr>
              <w:spacing w:before="4" w:after="0" w:line="274" w:lineRule="exact"/>
              <w:ind w:left="120" w:right="0" w:firstLine="0"/>
              <w:jc w:val="left"/>
              <w:rPr>
                <w:rFonts w:ascii="Calibri" w:hAnsi="Calibri" w:eastAsia="Calibri" w:cs="Calibri"/>
                <w:b w:val="0"/>
                <w:bCs w:val="0"/>
                <w:i w:val="0"/>
                <w:iCs w:val="0"/>
                <w:sz w:val="22"/>
                <w:szCs w:val="22"/>
              </w:rPr>
            </w:pPr>
          </w:p>
          <w:p w:rsidR="7CE8C7FC" w:rsidP="7CE8C7FC" w:rsidRDefault="7CE8C7FC" w14:paraId="1B4F2AE0" w14:textId="240EEAFB">
            <w:pPr>
              <w:spacing w:before="4" w:after="0" w:line="274" w:lineRule="exact"/>
              <w:ind w:left="120" w:right="0" w:firstLine="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1"/>
                <w:iCs w:val="1"/>
                <w:sz w:val="22"/>
                <w:szCs w:val="22"/>
              </w:rPr>
              <w:t>Undervisningen giver eleven mulighed for at:</w:t>
            </w:r>
          </w:p>
          <w:p w:rsidR="7CE8C7FC" w:rsidP="7CE8C7FC" w:rsidRDefault="7CE8C7FC" w14:paraId="4B28C067" w14:textId="2D84300C">
            <w:pPr>
              <w:pStyle w:val="ListParagraph"/>
              <w:numPr>
                <w:ilvl w:val="1"/>
                <w:numId w:val="1"/>
              </w:numPr>
              <w:tabs>
                <w:tab w:val="left" w:leader="none" w:pos="1150"/>
                <w:tab w:val="left" w:leader="none" w:pos="1151"/>
              </w:tabs>
              <w:spacing w:before="0" w:after="0" w:line="240" w:lineRule="auto"/>
              <w:ind w:left="1151" w:right="477"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samtale om mangfoldighed i forhold til krop og køn med udgangspunkt i eget liv</w:t>
            </w:r>
          </w:p>
          <w:p w:rsidR="7CE8C7FC" w:rsidP="7CE8C7FC" w:rsidRDefault="7CE8C7FC" w14:paraId="22A55BB5" w14:textId="4FEE01E2">
            <w:pPr>
              <w:pStyle w:val="ListParagraph"/>
              <w:numPr>
                <w:ilvl w:val="1"/>
                <w:numId w:val="1"/>
              </w:numPr>
              <w:tabs>
                <w:tab w:val="left" w:leader="none" w:pos="1150"/>
                <w:tab w:val="left" w:leader="none" w:pos="1151"/>
              </w:tabs>
              <w:spacing w:before="0" w:after="0" w:line="290"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samtale og have viden om kroppes forskelligheder</w:t>
            </w:r>
          </w:p>
          <w:p w:rsidR="7CE8C7FC" w:rsidP="7CE8C7FC" w:rsidRDefault="7CE8C7FC" w14:paraId="5E4B2562" w14:textId="06C54854">
            <w:pPr>
              <w:pStyle w:val="ListParagraph"/>
              <w:numPr>
                <w:ilvl w:val="1"/>
                <w:numId w:val="1"/>
              </w:numPr>
              <w:tabs>
                <w:tab w:val="left" w:leader="none" w:pos="1150"/>
                <w:tab w:val="left" w:leader="none" w:pos="1151"/>
              </w:tabs>
              <w:spacing w:before="0" w:after="0" w:line="292"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kønsroller</w:t>
            </w:r>
          </w:p>
          <w:p w:rsidR="7CE8C7FC" w:rsidP="7CE8C7FC" w:rsidRDefault="7CE8C7FC" w14:paraId="5E050151" w14:textId="25DB935A">
            <w:pPr>
              <w:pStyle w:val="ListParagraph"/>
              <w:numPr>
                <w:ilvl w:val="1"/>
                <w:numId w:val="1"/>
              </w:numPr>
              <w:tabs>
                <w:tab w:val="left" w:leader="none" w:pos="1150"/>
                <w:tab w:val="left" w:leader="none" w:pos="1151"/>
              </w:tabs>
              <w:spacing w:before="0" w:after="0" w:line="292" w:lineRule="exact"/>
              <w:ind w:left="1151" w:right="0"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og kunne sammenligne familieformer uden fordomme</w:t>
            </w:r>
          </w:p>
          <w:p w:rsidR="7CE8C7FC" w:rsidP="7CE8C7FC" w:rsidRDefault="7CE8C7FC" w14:paraId="610CC428" w14:textId="7D3BB32C">
            <w:pPr>
              <w:spacing w:before="0" w:after="0" w:line="240" w:lineRule="auto"/>
              <w:ind w:left="0" w:right="0"/>
              <w:jc w:val="left"/>
              <w:rPr>
                <w:rFonts w:ascii="Calibri" w:hAnsi="Calibri" w:eastAsia="Calibri" w:cs="Calibri"/>
                <w:b w:val="0"/>
                <w:bCs w:val="0"/>
                <w:i w:val="0"/>
                <w:iCs w:val="0"/>
                <w:sz w:val="24"/>
                <w:szCs w:val="24"/>
              </w:rPr>
            </w:pPr>
          </w:p>
        </w:tc>
      </w:tr>
      <w:tr w:rsidR="7CE8C7FC" w:rsidTr="7CE8C7FC" w14:paraId="21A98401">
        <w:trPr>
          <w:trHeight w:val="300"/>
        </w:trPr>
        <w:tc>
          <w:tcPr>
            <w:tcW w:w="6041" w:type="dxa"/>
            <w:tcMar>
              <w:left w:w="105" w:type="dxa"/>
              <w:right w:w="105" w:type="dxa"/>
            </w:tcMar>
            <w:vAlign w:val="top"/>
          </w:tcPr>
          <w:p w:rsidR="7CE8C7FC" w:rsidP="7CE8C7FC" w:rsidRDefault="7CE8C7FC" w14:paraId="1EA2D66B" w14:textId="2BEFF86F">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67629FB9" w14:textId="3E85EA0B">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1"/>
                <w:bCs w:val="1"/>
                <w:i w:val="0"/>
                <w:iCs w:val="0"/>
                <w:sz w:val="22"/>
                <w:szCs w:val="22"/>
              </w:rPr>
              <w:t xml:space="preserve">5. </w:t>
            </w:r>
            <w:r w:rsidRPr="7CE8C7FC" w:rsidR="7CE8C7FC">
              <w:rPr>
                <w:rFonts w:ascii="Calibri" w:hAnsi="Calibri" w:eastAsia="Calibri" w:cs="Calibri"/>
                <w:b w:val="1"/>
                <w:bCs w:val="1"/>
                <w:i w:val="0"/>
                <w:iCs w:val="0"/>
                <w:sz w:val="22"/>
                <w:szCs w:val="22"/>
              </w:rPr>
              <w:t>og</w:t>
            </w:r>
            <w:r w:rsidRPr="7CE8C7FC" w:rsidR="7CE8C7FC">
              <w:rPr>
                <w:rFonts w:ascii="Calibri" w:hAnsi="Calibri" w:eastAsia="Calibri" w:cs="Calibri"/>
                <w:b w:val="1"/>
                <w:bCs w:val="1"/>
                <w:i w:val="0"/>
                <w:iCs w:val="0"/>
                <w:sz w:val="22"/>
                <w:szCs w:val="22"/>
              </w:rPr>
              <w:t xml:space="preserve"> 6. </w:t>
            </w:r>
            <w:r w:rsidRPr="7CE8C7FC" w:rsidR="7CE8C7FC">
              <w:rPr>
                <w:rFonts w:ascii="Calibri" w:hAnsi="Calibri" w:eastAsia="Calibri" w:cs="Calibri"/>
                <w:b w:val="1"/>
                <w:bCs w:val="1"/>
                <w:i w:val="0"/>
                <w:iCs w:val="0"/>
                <w:sz w:val="22"/>
                <w:szCs w:val="22"/>
              </w:rPr>
              <w:t>klasse</w:t>
            </w:r>
          </w:p>
          <w:p w:rsidR="7CE8C7FC" w:rsidP="7CE8C7FC" w:rsidRDefault="7CE8C7FC" w14:paraId="58332E63" w14:textId="4659B966">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Da </w:t>
            </w:r>
            <w:r w:rsidRPr="7CE8C7FC" w:rsidR="7CE8C7FC">
              <w:rPr>
                <w:rFonts w:ascii="Calibri" w:hAnsi="Calibri" w:eastAsia="Calibri" w:cs="Calibri"/>
                <w:b w:val="0"/>
                <w:bCs w:val="0"/>
                <w:i w:val="0"/>
                <w:iCs w:val="0"/>
                <w:sz w:val="22"/>
                <w:szCs w:val="22"/>
              </w:rPr>
              <w:t>pigerne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dette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alderstrin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begynder</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menstruere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bliver</w:t>
            </w:r>
            <w:r w:rsidRPr="7CE8C7FC" w:rsidR="7CE8C7FC">
              <w:rPr>
                <w:rFonts w:ascii="Calibri" w:hAnsi="Calibri" w:eastAsia="Calibri" w:cs="Calibri"/>
                <w:b w:val="0"/>
                <w:bCs w:val="0"/>
                <w:i w:val="0"/>
                <w:iCs w:val="0"/>
                <w:sz w:val="22"/>
                <w:szCs w:val="22"/>
              </w:rPr>
              <w:t xml:space="preserve"> der her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hånd</w:t>
            </w:r>
            <w:r w:rsidRPr="7CE8C7FC" w:rsidR="7CE8C7FC">
              <w:rPr>
                <w:rFonts w:ascii="Calibri" w:hAnsi="Calibri" w:eastAsia="Calibri" w:cs="Calibri"/>
                <w:b w:val="0"/>
                <w:bCs w:val="0"/>
                <w:i w:val="0"/>
                <w:iCs w:val="0"/>
                <w:sz w:val="22"/>
                <w:szCs w:val="22"/>
              </w:rPr>
              <w:t xml:space="preserve"> om, at de </w:t>
            </w:r>
            <w:r w:rsidRPr="7CE8C7FC" w:rsidR="7CE8C7FC">
              <w:rPr>
                <w:rFonts w:ascii="Calibri" w:hAnsi="Calibri" w:eastAsia="Calibri" w:cs="Calibri"/>
                <w:b w:val="0"/>
                <w:bCs w:val="0"/>
                <w:i w:val="0"/>
                <w:iCs w:val="0"/>
                <w:sz w:val="22"/>
                <w:szCs w:val="22"/>
              </w:rPr>
              <w:t>ved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hvad</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indebærer</w:t>
            </w:r>
            <w:r w:rsidRPr="7CE8C7FC" w:rsidR="7CE8C7FC">
              <w:rPr>
                <w:rFonts w:ascii="Calibri" w:hAnsi="Calibri" w:eastAsia="Calibri" w:cs="Calibri"/>
                <w:b w:val="0"/>
                <w:bCs w:val="0"/>
                <w:i w:val="0"/>
                <w:iCs w:val="0"/>
                <w:sz w:val="22"/>
                <w:szCs w:val="22"/>
              </w:rPr>
              <w:t xml:space="preserve"> for dem </w:t>
            </w:r>
            <w:r w:rsidRPr="7CE8C7FC" w:rsidR="7CE8C7FC">
              <w:rPr>
                <w:rFonts w:ascii="Calibri" w:hAnsi="Calibri" w:eastAsia="Calibri" w:cs="Calibri"/>
                <w:b w:val="0"/>
                <w:bCs w:val="0"/>
                <w:i w:val="0"/>
                <w:iCs w:val="0"/>
                <w:sz w:val="22"/>
                <w:szCs w:val="22"/>
              </w:rPr>
              <w:t>selv</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andre</w:t>
            </w:r>
            <w:r w:rsidRPr="7CE8C7FC" w:rsidR="7CE8C7FC">
              <w:rPr>
                <w:rFonts w:ascii="Calibri" w:hAnsi="Calibri" w:eastAsia="Calibri" w:cs="Calibri"/>
                <w:b w:val="0"/>
                <w:bCs w:val="0"/>
                <w:i w:val="0"/>
                <w:iCs w:val="0"/>
                <w:sz w:val="22"/>
                <w:szCs w:val="22"/>
              </w:rPr>
              <w:t xml:space="preserve">. Alt </w:t>
            </w:r>
            <w:r w:rsidRPr="7CE8C7FC" w:rsidR="7CE8C7FC">
              <w:rPr>
                <w:rFonts w:ascii="Calibri" w:hAnsi="Calibri" w:eastAsia="Calibri" w:cs="Calibri"/>
                <w:b w:val="0"/>
                <w:bCs w:val="0"/>
                <w:i w:val="0"/>
                <w:iCs w:val="0"/>
                <w:sz w:val="22"/>
                <w:szCs w:val="22"/>
              </w:rPr>
              <w:t>efter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hvordan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klassen</w:t>
            </w:r>
            <w:r w:rsidRPr="7CE8C7FC" w:rsidR="7CE8C7FC">
              <w:rPr>
                <w:rFonts w:ascii="Calibri" w:hAnsi="Calibri" w:eastAsia="Calibri" w:cs="Calibri"/>
                <w:b w:val="0"/>
                <w:bCs w:val="0"/>
                <w:i w:val="0"/>
                <w:iCs w:val="0"/>
                <w:sz w:val="22"/>
                <w:szCs w:val="22"/>
              </w:rPr>
              <w:t xml:space="preserve"> er,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dette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op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klassen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som</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helhed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eller</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grupper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eller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individuelt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Sundhedsplejersken</w:t>
            </w:r>
            <w:r w:rsidRPr="7CE8C7FC" w:rsidR="7CE8C7FC">
              <w:rPr>
                <w:rFonts w:ascii="Calibri" w:hAnsi="Calibri" w:eastAsia="Calibri" w:cs="Calibri"/>
                <w:b w:val="0"/>
                <w:bCs w:val="0"/>
                <w:i w:val="0"/>
                <w:iCs w:val="0"/>
                <w:sz w:val="22"/>
                <w:szCs w:val="22"/>
              </w:rPr>
              <w:t xml:space="preserve"> er med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dette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forløb</w:t>
            </w:r>
            <w:r w:rsidRPr="7CE8C7FC" w:rsidR="7CE8C7FC">
              <w:rPr>
                <w:rFonts w:ascii="Calibri" w:hAnsi="Calibri" w:eastAsia="Calibri" w:cs="Calibri"/>
                <w:b w:val="0"/>
                <w:bCs w:val="0"/>
                <w:i w:val="0"/>
                <w:iCs w:val="0"/>
                <w:sz w:val="22"/>
                <w:szCs w:val="22"/>
              </w:rPr>
              <w:t xml:space="preserve"> med information. </w:t>
            </w:r>
          </w:p>
          <w:p w:rsidR="7CE8C7FC" w:rsidP="7CE8C7FC" w:rsidRDefault="7CE8C7FC" w14:paraId="5F3C7A64" w14:textId="6C657311">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7016EBF8" w14:textId="37ED2ADD">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Andre </w:t>
            </w:r>
            <w:r w:rsidRPr="7CE8C7FC" w:rsidR="7CE8C7FC">
              <w:rPr>
                <w:rFonts w:ascii="Calibri" w:hAnsi="Calibri" w:eastAsia="Calibri" w:cs="Calibri"/>
                <w:b w:val="0"/>
                <w:bCs w:val="0"/>
                <w:i w:val="0"/>
                <w:iCs w:val="0"/>
                <w:sz w:val="22"/>
                <w:szCs w:val="22"/>
              </w:rPr>
              <w:t>aktuelle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emner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inden</w:t>
            </w:r>
            <w:r w:rsidRPr="7CE8C7FC" w:rsidR="7CE8C7FC">
              <w:rPr>
                <w:rFonts w:ascii="Calibri" w:hAnsi="Calibri" w:eastAsia="Calibri" w:cs="Calibri"/>
                <w:b w:val="0"/>
                <w:bCs w:val="0"/>
                <w:i w:val="0"/>
                <w:iCs w:val="0"/>
                <w:sz w:val="22"/>
                <w:szCs w:val="22"/>
              </w:rPr>
              <w:t xml:space="preserve"> for </w:t>
            </w:r>
            <w:r w:rsidRPr="7CE8C7FC" w:rsidR="7CE8C7FC">
              <w:rPr>
                <w:rFonts w:ascii="Calibri" w:hAnsi="Calibri" w:eastAsia="Calibri" w:cs="Calibri"/>
                <w:b w:val="0"/>
                <w:bCs w:val="0"/>
                <w:i w:val="0"/>
                <w:iCs w:val="0"/>
                <w:sz w:val="22"/>
                <w:szCs w:val="22"/>
              </w:rPr>
              <w:t>området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vil</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ligeledes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hånd</w:t>
            </w:r>
            <w:r w:rsidRPr="7CE8C7FC" w:rsidR="7CE8C7FC">
              <w:rPr>
                <w:rFonts w:ascii="Calibri" w:hAnsi="Calibri" w:eastAsia="Calibri" w:cs="Calibri"/>
                <w:b w:val="0"/>
                <w:bCs w:val="0"/>
                <w:i w:val="0"/>
                <w:iCs w:val="0"/>
                <w:sz w:val="22"/>
                <w:szCs w:val="22"/>
              </w:rPr>
              <w:t xml:space="preserve"> om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sammen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måde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Børnene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dette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alderstrin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meget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blufærdige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bliver</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hensyn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således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ikke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et </w:t>
            </w:r>
            <w:r w:rsidRPr="7CE8C7FC" w:rsidR="7CE8C7FC">
              <w:rPr>
                <w:rFonts w:ascii="Calibri" w:hAnsi="Calibri" w:eastAsia="Calibri" w:cs="Calibri"/>
                <w:b w:val="0"/>
                <w:bCs w:val="0"/>
                <w:i w:val="0"/>
                <w:iCs w:val="0"/>
                <w:sz w:val="22"/>
                <w:szCs w:val="22"/>
              </w:rPr>
              <w:t>fastlagt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trinmål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disse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alderstrin</w:t>
            </w:r>
            <w:r w:rsidRPr="7CE8C7FC" w:rsidR="7CE8C7FC">
              <w:rPr>
                <w:rFonts w:ascii="Calibri" w:hAnsi="Calibri" w:eastAsia="Calibri" w:cs="Calibri"/>
                <w:b w:val="0"/>
                <w:bCs w:val="0"/>
                <w:i w:val="0"/>
                <w:iCs w:val="0"/>
                <w:sz w:val="22"/>
                <w:szCs w:val="22"/>
              </w:rPr>
              <w:t xml:space="preserve">, da de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meget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forskellige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steder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deres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udvikling</w:t>
            </w:r>
            <w:r w:rsidRPr="7CE8C7FC" w:rsidR="7CE8C7FC">
              <w:rPr>
                <w:rFonts w:ascii="Calibri" w:hAnsi="Calibri" w:eastAsia="Calibri" w:cs="Calibri"/>
                <w:b w:val="0"/>
                <w:bCs w:val="0"/>
                <w:i w:val="0"/>
                <w:iCs w:val="0"/>
                <w:sz w:val="22"/>
                <w:szCs w:val="22"/>
              </w:rPr>
              <w:t>.</w:t>
            </w:r>
          </w:p>
          <w:p w:rsidR="7CE8C7FC" w:rsidP="7CE8C7FC" w:rsidRDefault="7CE8C7FC" w14:paraId="3482F28A" w14:textId="002EBB55">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309B6FC1" w14:textId="7C6E8ED2">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Men </w:t>
            </w:r>
            <w:r w:rsidRPr="7CE8C7FC" w:rsidR="7CE8C7FC">
              <w:rPr>
                <w:rFonts w:ascii="Calibri" w:hAnsi="Calibri" w:eastAsia="Calibri" w:cs="Calibri"/>
                <w:b w:val="0"/>
                <w:bCs w:val="0"/>
                <w:i w:val="0"/>
                <w:iCs w:val="0"/>
                <w:sz w:val="22"/>
                <w:szCs w:val="22"/>
              </w:rPr>
              <w:t>emner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som</w:t>
            </w:r>
            <w:r w:rsidRPr="7CE8C7FC" w:rsidR="7CE8C7FC">
              <w:rPr>
                <w:rFonts w:ascii="Calibri" w:hAnsi="Calibri" w:eastAsia="Calibri" w:cs="Calibri"/>
                <w:b w:val="0"/>
                <w:bCs w:val="0"/>
                <w:i w:val="0"/>
                <w:iCs w:val="0"/>
                <w:sz w:val="22"/>
                <w:szCs w:val="22"/>
              </w:rPr>
              <w:t xml:space="preserve"> lever </w:t>
            </w:r>
            <w:r w:rsidRPr="7CE8C7FC" w:rsidR="7CE8C7FC">
              <w:rPr>
                <w:rFonts w:ascii="Calibri" w:hAnsi="Calibri" w:eastAsia="Calibri" w:cs="Calibri"/>
                <w:b w:val="0"/>
                <w:bCs w:val="0"/>
                <w:i w:val="0"/>
                <w:iCs w:val="0"/>
                <w:sz w:val="22"/>
                <w:szCs w:val="22"/>
              </w:rPr>
              <w:t>blandt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børnene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selvfølgelig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taget</w:t>
            </w:r>
            <w:r w:rsidRPr="7CE8C7FC" w:rsidR="7CE8C7FC">
              <w:rPr>
                <w:rFonts w:ascii="Calibri" w:hAnsi="Calibri" w:eastAsia="Calibri" w:cs="Calibri"/>
                <w:b w:val="0"/>
                <w:bCs w:val="0"/>
                <w:i w:val="0"/>
                <w:iCs w:val="0"/>
                <w:sz w:val="22"/>
                <w:szCs w:val="22"/>
              </w:rPr>
              <w:t xml:space="preserve"> op. Der </w:t>
            </w:r>
            <w:r w:rsidRPr="7CE8C7FC" w:rsidR="7CE8C7FC">
              <w:rPr>
                <w:rFonts w:ascii="Calibri" w:hAnsi="Calibri" w:eastAsia="Calibri" w:cs="Calibri"/>
                <w:b w:val="0"/>
                <w:bCs w:val="0"/>
                <w:i w:val="0"/>
                <w:iCs w:val="0"/>
                <w:sz w:val="22"/>
                <w:szCs w:val="22"/>
              </w:rPr>
              <w:t>vil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også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et </w:t>
            </w:r>
            <w:r w:rsidRPr="7CE8C7FC" w:rsidR="7CE8C7FC">
              <w:rPr>
                <w:rFonts w:ascii="Calibri" w:hAnsi="Calibri" w:eastAsia="Calibri" w:cs="Calibri"/>
                <w:b w:val="0"/>
                <w:bCs w:val="0"/>
                <w:i w:val="0"/>
                <w:iCs w:val="0"/>
                <w:sz w:val="22"/>
                <w:szCs w:val="22"/>
              </w:rPr>
              <w:t>tæt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samarbejde</w:t>
            </w:r>
            <w:r w:rsidRPr="7CE8C7FC" w:rsidR="7CE8C7FC">
              <w:rPr>
                <w:rFonts w:ascii="Calibri" w:hAnsi="Calibri" w:eastAsia="Calibri" w:cs="Calibri"/>
                <w:b w:val="0"/>
                <w:bCs w:val="0"/>
                <w:i w:val="0"/>
                <w:iCs w:val="0"/>
                <w:sz w:val="22"/>
                <w:szCs w:val="22"/>
              </w:rPr>
              <w:t xml:space="preserve"> med </w:t>
            </w:r>
            <w:r w:rsidRPr="7CE8C7FC" w:rsidR="7CE8C7FC">
              <w:rPr>
                <w:rFonts w:ascii="Calibri" w:hAnsi="Calibri" w:eastAsia="Calibri" w:cs="Calibri"/>
                <w:b w:val="0"/>
                <w:bCs w:val="0"/>
                <w:i w:val="0"/>
                <w:iCs w:val="0"/>
                <w:sz w:val="22"/>
                <w:szCs w:val="22"/>
              </w:rPr>
              <w:t>forældrene</w:t>
            </w:r>
            <w:r w:rsidRPr="7CE8C7FC" w:rsidR="7CE8C7FC">
              <w:rPr>
                <w:rFonts w:ascii="Calibri" w:hAnsi="Calibri" w:eastAsia="Calibri" w:cs="Calibri"/>
                <w:b w:val="0"/>
                <w:bCs w:val="0"/>
                <w:i w:val="0"/>
                <w:iCs w:val="0"/>
                <w:sz w:val="22"/>
                <w:szCs w:val="22"/>
              </w:rPr>
              <w:t>.</w:t>
            </w:r>
          </w:p>
          <w:p w:rsidR="7CE8C7FC" w:rsidP="7CE8C7FC" w:rsidRDefault="7CE8C7FC" w14:paraId="1E60836A" w14:textId="7310849E">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1D3D945E" w14:textId="31E1F296">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Seksualundervisning</w:t>
            </w:r>
            <w:r w:rsidRPr="7CE8C7FC" w:rsidR="7CE8C7FC">
              <w:rPr>
                <w:rFonts w:ascii="Calibri" w:hAnsi="Calibri" w:eastAsia="Calibri" w:cs="Calibri"/>
                <w:b w:val="0"/>
                <w:bCs w:val="0"/>
                <w:i w:val="0"/>
                <w:iCs w:val="0"/>
                <w:sz w:val="22"/>
                <w:szCs w:val="22"/>
              </w:rPr>
              <w:t xml:space="preserve">: I 5.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6. </w:t>
            </w:r>
            <w:r w:rsidRPr="7CE8C7FC" w:rsidR="7CE8C7FC">
              <w:rPr>
                <w:rFonts w:ascii="Calibri" w:hAnsi="Calibri" w:eastAsia="Calibri" w:cs="Calibri"/>
                <w:b w:val="0"/>
                <w:bCs w:val="0"/>
                <w:i w:val="0"/>
                <w:iCs w:val="0"/>
                <w:sz w:val="22"/>
                <w:szCs w:val="22"/>
              </w:rPr>
              <w:t>klasse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enkelte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emner</w:t>
            </w:r>
            <w:r w:rsidRPr="7CE8C7FC" w:rsidR="7CE8C7FC">
              <w:rPr>
                <w:rFonts w:ascii="Calibri" w:hAnsi="Calibri" w:eastAsia="Calibri" w:cs="Calibri"/>
                <w:b w:val="0"/>
                <w:bCs w:val="0"/>
                <w:i w:val="0"/>
                <w:iCs w:val="0"/>
                <w:sz w:val="22"/>
                <w:szCs w:val="22"/>
              </w:rPr>
              <w:t xml:space="preserve"> op. Det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individuelt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grupper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eller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evt</w:t>
            </w:r>
            <w:r w:rsidRPr="7CE8C7FC" w:rsidR="7CE8C7FC">
              <w:rPr>
                <w:rFonts w:ascii="Calibri" w:hAnsi="Calibri" w:eastAsia="Calibri" w:cs="Calibri"/>
                <w:b w:val="0"/>
                <w:bCs w:val="0"/>
                <w:i w:val="0"/>
                <w:iCs w:val="0"/>
                <w:sz w:val="22"/>
                <w:szCs w:val="22"/>
              </w:rPr>
              <w:t xml:space="preserve">. hele </w:t>
            </w:r>
            <w:r w:rsidRPr="7CE8C7FC" w:rsidR="7CE8C7FC">
              <w:rPr>
                <w:rFonts w:ascii="Calibri" w:hAnsi="Calibri" w:eastAsia="Calibri" w:cs="Calibri"/>
                <w:b w:val="0"/>
                <w:bCs w:val="0"/>
                <w:i w:val="0"/>
                <w:iCs w:val="0"/>
                <w:sz w:val="22"/>
                <w:szCs w:val="22"/>
              </w:rPr>
              <w:t>klassen</w:t>
            </w:r>
            <w:r w:rsidRPr="7CE8C7FC" w:rsidR="7CE8C7FC">
              <w:rPr>
                <w:rFonts w:ascii="Calibri" w:hAnsi="Calibri" w:eastAsia="Calibri" w:cs="Calibri"/>
                <w:b w:val="0"/>
                <w:bCs w:val="0"/>
                <w:i w:val="0"/>
                <w:iCs w:val="0"/>
                <w:sz w:val="22"/>
                <w:szCs w:val="22"/>
              </w:rPr>
              <w:t xml:space="preserve">. De centrale </w:t>
            </w:r>
            <w:r w:rsidRPr="7CE8C7FC" w:rsidR="7CE8C7FC">
              <w:rPr>
                <w:rFonts w:ascii="Calibri" w:hAnsi="Calibri" w:eastAsia="Calibri" w:cs="Calibri"/>
                <w:b w:val="0"/>
                <w:bCs w:val="0"/>
                <w:i w:val="0"/>
                <w:iCs w:val="0"/>
                <w:sz w:val="22"/>
                <w:szCs w:val="22"/>
              </w:rPr>
              <w:t>kundskabsområder</w:t>
            </w:r>
            <w:r w:rsidRPr="7CE8C7FC" w:rsidR="7CE8C7FC">
              <w:rPr>
                <w:rFonts w:ascii="Calibri" w:hAnsi="Calibri" w:eastAsia="Calibri" w:cs="Calibri"/>
                <w:b w:val="0"/>
                <w:bCs w:val="0"/>
                <w:i w:val="0"/>
                <w:iCs w:val="0"/>
                <w:sz w:val="22"/>
                <w:szCs w:val="22"/>
              </w:rPr>
              <w:t xml:space="preserve"> er:</w:t>
            </w:r>
          </w:p>
          <w:p w:rsidR="7CE8C7FC" w:rsidP="7CE8C7FC" w:rsidRDefault="7CE8C7FC" w14:paraId="1E63BC30" w14:textId="438D934B">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Menneskets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opbygning</w:t>
            </w:r>
          </w:p>
          <w:p w:rsidR="7CE8C7FC" w:rsidP="7CE8C7FC" w:rsidRDefault="7CE8C7FC" w14:paraId="6C7C6F5A" w14:textId="6DB94FC3">
            <w:pPr>
              <w:pStyle w:val="NoSpacing"/>
              <w:spacing w:before="0" w:after="0" w:line="240" w:lineRule="auto"/>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Forskel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mandens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kvindens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seksualitet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fysisk</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psykisk</w:t>
            </w:r>
          </w:p>
          <w:p w:rsidR="7CE8C7FC" w:rsidP="7CE8C7FC" w:rsidRDefault="7CE8C7FC" w14:paraId="2E9A4C3D" w14:textId="2F62DD63">
            <w:pPr>
              <w:pStyle w:val="NoSpacing"/>
              <w:spacing w:before="0" w:after="0" w:line="240" w:lineRule="auto"/>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Forplantning</w:t>
            </w:r>
            <w:r w:rsidRPr="7CE8C7FC" w:rsidR="7CE8C7FC">
              <w:rPr>
                <w:rFonts w:ascii="Calibri" w:hAnsi="Calibri" w:eastAsia="Calibri" w:cs="Calibri"/>
                <w:b w:val="0"/>
                <w:bCs w:val="0"/>
                <w:i w:val="0"/>
                <w:iCs w:val="0"/>
                <w:sz w:val="22"/>
                <w:szCs w:val="22"/>
              </w:rPr>
              <w:t>.</w:t>
            </w:r>
          </w:p>
          <w:p w:rsidR="7CE8C7FC" w:rsidP="7CE8C7FC" w:rsidRDefault="7CE8C7FC" w14:paraId="26CD3C70" w14:textId="201A2D27">
            <w:pPr>
              <w:pStyle w:val="NoSpacing"/>
              <w:spacing w:before="0" w:after="0" w:line="240" w:lineRule="auto"/>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Kønssygdomme</w:t>
            </w:r>
          </w:p>
          <w:p w:rsidR="7CE8C7FC" w:rsidP="7CE8C7FC" w:rsidRDefault="7CE8C7FC" w14:paraId="7045353F" w14:textId="08DB20BD">
            <w:pPr>
              <w:pStyle w:val="NoSpacing"/>
              <w:spacing w:before="0" w:after="0" w:line="240" w:lineRule="auto"/>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Prævention</w:t>
            </w:r>
          </w:p>
          <w:p w:rsidR="7CE8C7FC" w:rsidP="7CE8C7FC" w:rsidRDefault="7CE8C7FC" w14:paraId="3E376738" w14:textId="476E7F60">
            <w:pPr>
              <w:pStyle w:val="NoSpacing"/>
              <w:spacing w:before="0" w:after="0" w:line="240" w:lineRule="auto"/>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Pubertet</w:t>
            </w:r>
          </w:p>
          <w:p w:rsidR="7CE8C7FC" w:rsidP="7CE8C7FC" w:rsidRDefault="7CE8C7FC" w14:paraId="02AF7781" w14:textId="21DC27B9">
            <w:pPr>
              <w:pStyle w:val="NoSpacing"/>
              <w:spacing w:before="0" w:after="0" w:line="240" w:lineRule="auto"/>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Pige</w:t>
            </w:r>
            <w:r w:rsidRPr="7CE8C7FC" w:rsidR="7CE8C7FC">
              <w:rPr>
                <w:rFonts w:ascii="Calibri" w:hAnsi="Calibri" w:eastAsia="Calibri" w:cs="Calibri"/>
                <w:b w:val="0"/>
                <w:bCs w:val="0"/>
                <w:i w:val="0"/>
                <w:iCs w:val="0"/>
                <w:sz w:val="22"/>
                <w:szCs w:val="22"/>
              </w:rPr>
              <w:t xml:space="preserve">/Dreng- </w:t>
            </w:r>
            <w:r w:rsidRPr="7CE8C7FC" w:rsidR="7CE8C7FC">
              <w:rPr>
                <w:rFonts w:ascii="Calibri" w:hAnsi="Calibri" w:eastAsia="Calibri" w:cs="Calibri"/>
                <w:b w:val="0"/>
                <w:bCs w:val="0"/>
                <w:i w:val="0"/>
                <w:iCs w:val="0"/>
                <w:sz w:val="22"/>
                <w:szCs w:val="22"/>
              </w:rPr>
              <w:t>problematikken</w:t>
            </w:r>
          </w:p>
          <w:p w:rsidR="7CE8C7FC" w:rsidP="7CE8C7FC" w:rsidRDefault="7CE8C7FC" w14:paraId="14034FCC" w14:textId="66BC40B8">
            <w:pPr>
              <w:pStyle w:val="NoSpacing"/>
              <w:spacing w:before="0" w:after="0" w:line="240" w:lineRule="auto"/>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Kærlighed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seksualitet</w:t>
            </w:r>
          </w:p>
          <w:p w:rsidR="7CE8C7FC" w:rsidP="7CE8C7FC" w:rsidRDefault="7CE8C7FC" w14:paraId="79C0E5A0" w14:textId="590E4491">
            <w:pPr>
              <w:spacing w:before="1" w:after="0" w:line="240" w:lineRule="auto"/>
              <w:ind w:left="0" w:right="0"/>
              <w:jc w:val="left"/>
              <w:rPr>
                <w:rFonts w:ascii="Times New Roman" w:hAnsi="Times New Roman" w:eastAsia="Times New Roman" w:cs="Times New Roman"/>
                <w:b w:val="0"/>
                <w:bCs w:val="0"/>
                <w:i w:val="0"/>
                <w:iCs w:val="0"/>
                <w:sz w:val="23"/>
                <w:szCs w:val="23"/>
              </w:rPr>
            </w:pPr>
          </w:p>
          <w:p w:rsidR="7CE8C7FC" w:rsidP="7CE8C7FC" w:rsidRDefault="7CE8C7FC" w14:paraId="34930981" w14:textId="36D5BF46">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Det er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disse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klassetrin</w:t>
            </w:r>
            <w:r w:rsidRPr="7CE8C7FC" w:rsidR="7CE8C7FC">
              <w:rPr>
                <w:rFonts w:ascii="Calibri" w:hAnsi="Calibri" w:eastAsia="Calibri" w:cs="Calibri"/>
                <w:b w:val="0"/>
                <w:bCs w:val="0"/>
                <w:i w:val="0"/>
                <w:iCs w:val="0"/>
                <w:sz w:val="22"/>
                <w:szCs w:val="22"/>
              </w:rPr>
              <w:t xml:space="preserve"> at mange </w:t>
            </w:r>
            <w:r w:rsidRPr="7CE8C7FC" w:rsidR="7CE8C7FC">
              <w:rPr>
                <w:rFonts w:ascii="Calibri" w:hAnsi="Calibri" w:eastAsia="Calibri" w:cs="Calibri"/>
                <w:b w:val="0"/>
                <w:bCs w:val="0"/>
                <w:i w:val="0"/>
                <w:iCs w:val="0"/>
                <w:sz w:val="22"/>
                <w:szCs w:val="22"/>
              </w:rPr>
              <w:t>elever</w:t>
            </w:r>
            <w:r w:rsidRPr="7CE8C7FC" w:rsidR="7CE8C7FC">
              <w:rPr>
                <w:rFonts w:ascii="Calibri" w:hAnsi="Calibri" w:eastAsia="Calibri" w:cs="Calibri"/>
                <w:b w:val="0"/>
                <w:bCs w:val="0"/>
                <w:i w:val="0"/>
                <w:iCs w:val="0"/>
                <w:sz w:val="22"/>
                <w:szCs w:val="22"/>
              </w:rPr>
              <w:t xml:space="preserve"> for </w:t>
            </w:r>
            <w:r w:rsidRPr="7CE8C7FC" w:rsidR="7CE8C7FC">
              <w:rPr>
                <w:rFonts w:ascii="Calibri" w:hAnsi="Calibri" w:eastAsia="Calibri" w:cs="Calibri"/>
                <w:b w:val="0"/>
                <w:bCs w:val="0"/>
                <w:i w:val="0"/>
                <w:iCs w:val="0"/>
                <w:sz w:val="22"/>
                <w:szCs w:val="22"/>
              </w:rPr>
              <w:t>alvor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får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øjnene</w:t>
            </w:r>
            <w:r w:rsidRPr="7CE8C7FC" w:rsidR="7CE8C7FC">
              <w:rPr>
                <w:rFonts w:ascii="Calibri" w:hAnsi="Calibri" w:eastAsia="Calibri" w:cs="Calibri"/>
                <w:b w:val="0"/>
                <w:bCs w:val="0"/>
                <w:i w:val="0"/>
                <w:iCs w:val="0"/>
                <w:sz w:val="22"/>
                <w:szCs w:val="22"/>
              </w:rPr>
              <w:t xml:space="preserve"> op for </w:t>
            </w:r>
            <w:r w:rsidRPr="7CE8C7FC" w:rsidR="7CE8C7FC">
              <w:rPr>
                <w:rFonts w:ascii="Calibri" w:hAnsi="Calibri" w:eastAsia="Calibri" w:cs="Calibri"/>
                <w:b w:val="0"/>
                <w:bCs w:val="0"/>
                <w:i w:val="0"/>
                <w:iCs w:val="0"/>
                <w:sz w:val="22"/>
                <w:szCs w:val="22"/>
              </w:rPr>
              <w:t>omverdenen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dets </w:t>
            </w:r>
            <w:r w:rsidRPr="7CE8C7FC" w:rsidR="7CE8C7FC">
              <w:rPr>
                <w:rFonts w:ascii="Calibri" w:hAnsi="Calibri" w:eastAsia="Calibri" w:cs="Calibri"/>
                <w:b w:val="0"/>
                <w:bCs w:val="0"/>
                <w:i w:val="0"/>
                <w:iCs w:val="0"/>
                <w:sz w:val="22"/>
                <w:szCs w:val="22"/>
              </w:rPr>
              <w:t>mange ”nye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muligheder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skal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udforskes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afprøves</w:t>
            </w:r>
            <w:r w:rsidRPr="7CE8C7FC" w:rsidR="7CE8C7FC">
              <w:rPr>
                <w:rFonts w:ascii="Calibri" w:hAnsi="Calibri" w:eastAsia="Calibri" w:cs="Calibri"/>
                <w:b w:val="0"/>
                <w:bCs w:val="0"/>
                <w:i w:val="0"/>
                <w:iCs w:val="0"/>
                <w:sz w:val="22"/>
                <w:szCs w:val="22"/>
              </w:rPr>
              <w:t xml:space="preserve">. I </w:t>
            </w:r>
            <w:r w:rsidRPr="7CE8C7FC" w:rsidR="7CE8C7FC">
              <w:rPr>
                <w:rFonts w:ascii="Calibri" w:hAnsi="Calibri" w:eastAsia="Calibri" w:cs="Calibri"/>
                <w:b w:val="0"/>
                <w:bCs w:val="0"/>
                <w:i w:val="0"/>
                <w:iCs w:val="0"/>
                <w:sz w:val="22"/>
                <w:szCs w:val="22"/>
              </w:rPr>
              <w:t>disse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år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står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gamle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grænser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normer</w:t>
            </w:r>
            <w:r w:rsidRPr="7CE8C7FC" w:rsidR="7CE8C7FC">
              <w:rPr>
                <w:rFonts w:ascii="Calibri" w:hAnsi="Calibri" w:eastAsia="Calibri" w:cs="Calibri"/>
                <w:b w:val="0"/>
                <w:bCs w:val="0"/>
                <w:i w:val="0"/>
                <w:iCs w:val="0"/>
                <w:sz w:val="22"/>
                <w:szCs w:val="22"/>
              </w:rPr>
              <w:t xml:space="preserve"> for </w:t>
            </w:r>
            <w:r w:rsidRPr="7CE8C7FC" w:rsidR="7CE8C7FC">
              <w:rPr>
                <w:rFonts w:ascii="Calibri" w:hAnsi="Calibri" w:eastAsia="Calibri" w:cs="Calibri"/>
                <w:b w:val="0"/>
                <w:bCs w:val="0"/>
                <w:i w:val="0"/>
                <w:iCs w:val="0"/>
                <w:sz w:val="22"/>
                <w:szCs w:val="22"/>
              </w:rPr>
              <w:t>fald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unges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begyndende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søgen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efter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tilhørsforhold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identitet</w:t>
            </w:r>
            <w:r w:rsidRPr="7CE8C7FC" w:rsidR="7CE8C7FC">
              <w:rPr>
                <w:rFonts w:ascii="Calibri" w:hAnsi="Calibri" w:eastAsia="Calibri" w:cs="Calibri"/>
                <w:b w:val="0"/>
                <w:bCs w:val="0"/>
                <w:i w:val="0"/>
                <w:iCs w:val="0"/>
                <w:sz w:val="22"/>
                <w:szCs w:val="22"/>
              </w:rPr>
              <w:t xml:space="preserve">. En </w:t>
            </w:r>
            <w:r w:rsidRPr="7CE8C7FC" w:rsidR="7CE8C7FC">
              <w:rPr>
                <w:rFonts w:ascii="Calibri" w:hAnsi="Calibri" w:eastAsia="Calibri" w:cs="Calibri"/>
                <w:b w:val="0"/>
                <w:bCs w:val="0"/>
                <w:i w:val="0"/>
                <w:iCs w:val="0"/>
                <w:sz w:val="22"/>
                <w:szCs w:val="22"/>
              </w:rPr>
              <w:t>egentlig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undervisning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seksualitet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ungdommens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problemstillinger</w:t>
            </w:r>
            <w:r w:rsidRPr="7CE8C7FC" w:rsidR="7CE8C7FC">
              <w:rPr>
                <w:rFonts w:ascii="Calibri" w:hAnsi="Calibri" w:eastAsia="Calibri" w:cs="Calibri"/>
                <w:b w:val="0"/>
                <w:bCs w:val="0"/>
                <w:i w:val="0"/>
                <w:iCs w:val="0"/>
                <w:sz w:val="22"/>
                <w:szCs w:val="22"/>
              </w:rPr>
              <w:t xml:space="preserve"> er </w:t>
            </w:r>
            <w:r w:rsidRPr="7CE8C7FC" w:rsidR="7CE8C7FC">
              <w:rPr>
                <w:rFonts w:ascii="Calibri" w:hAnsi="Calibri" w:eastAsia="Calibri" w:cs="Calibri"/>
                <w:b w:val="0"/>
                <w:bCs w:val="0"/>
                <w:i w:val="0"/>
                <w:iCs w:val="0"/>
                <w:sz w:val="22"/>
                <w:szCs w:val="22"/>
              </w:rPr>
              <w:t>alligevel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endnu</w:t>
            </w:r>
            <w:r w:rsidRPr="7CE8C7FC" w:rsidR="7CE8C7FC">
              <w:rPr>
                <w:rFonts w:ascii="Calibri" w:hAnsi="Calibri" w:eastAsia="Calibri" w:cs="Calibri"/>
                <w:b w:val="0"/>
                <w:bCs w:val="0"/>
                <w:i w:val="0"/>
                <w:iCs w:val="0"/>
                <w:sz w:val="22"/>
                <w:szCs w:val="22"/>
              </w:rPr>
              <w:t xml:space="preserve"> for </w:t>
            </w:r>
            <w:r w:rsidRPr="7CE8C7FC" w:rsidR="7CE8C7FC">
              <w:rPr>
                <w:rFonts w:ascii="Calibri" w:hAnsi="Calibri" w:eastAsia="Calibri" w:cs="Calibri"/>
                <w:b w:val="0"/>
                <w:bCs w:val="0"/>
                <w:i w:val="0"/>
                <w:iCs w:val="0"/>
                <w:sz w:val="22"/>
                <w:szCs w:val="22"/>
              </w:rPr>
              <w:t>tidligt</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iværksætte</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fleste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har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endnu</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ikke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nået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sjælelige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modenhed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erfaring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kunne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deltage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samtaler</w:t>
            </w:r>
            <w:r w:rsidRPr="7CE8C7FC" w:rsidR="7CE8C7FC">
              <w:rPr>
                <w:rFonts w:ascii="Calibri" w:hAnsi="Calibri" w:eastAsia="Calibri" w:cs="Calibri"/>
                <w:b w:val="0"/>
                <w:bCs w:val="0"/>
                <w:i w:val="0"/>
                <w:iCs w:val="0"/>
                <w:sz w:val="22"/>
                <w:szCs w:val="22"/>
              </w:rPr>
              <w:t xml:space="preserve"> om </w:t>
            </w:r>
            <w:r w:rsidRPr="7CE8C7FC" w:rsidR="7CE8C7FC">
              <w:rPr>
                <w:rFonts w:ascii="Calibri" w:hAnsi="Calibri" w:eastAsia="Calibri" w:cs="Calibri"/>
                <w:b w:val="0"/>
                <w:bCs w:val="0"/>
                <w:i w:val="0"/>
                <w:iCs w:val="0"/>
                <w:sz w:val="22"/>
                <w:szCs w:val="22"/>
              </w:rPr>
              <w:t>sådanne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spørgsmål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fra</w:t>
            </w:r>
            <w:r w:rsidRPr="7CE8C7FC" w:rsidR="7CE8C7FC">
              <w:rPr>
                <w:rFonts w:ascii="Calibri" w:hAnsi="Calibri" w:eastAsia="Calibri" w:cs="Calibri"/>
                <w:b w:val="0"/>
                <w:bCs w:val="0"/>
                <w:i w:val="0"/>
                <w:iCs w:val="0"/>
                <w:sz w:val="22"/>
                <w:szCs w:val="22"/>
              </w:rPr>
              <w:t xml:space="preserve"> sig </w:t>
            </w:r>
            <w:r w:rsidRPr="7CE8C7FC" w:rsidR="7CE8C7FC">
              <w:rPr>
                <w:rFonts w:ascii="Calibri" w:hAnsi="Calibri" w:eastAsia="Calibri" w:cs="Calibri"/>
                <w:b w:val="0"/>
                <w:bCs w:val="0"/>
                <w:i w:val="0"/>
                <w:iCs w:val="0"/>
                <w:sz w:val="22"/>
                <w:szCs w:val="22"/>
              </w:rPr>
              <w:t>selv</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ligesom</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ofte</w:t>
            </w:r>
            <w:r w:rsidRPr="7CE8C7FC" w:rsidR="7CE8C7FC">
              <w:rPr>
                <w:rFonts w:ascii="Calibri" w:hAnsi="Calibri" w:eastAsia="Calibri" w:cs="Calibri"/>
                <w:b w:val="0"/>
                <w:bCs w:val="0"/>
                <w:i w:val="0"/>
                <w:iCs w:val="0"/>
                <w:sz w:val="22"/>
                <w:szCs w:val="22"/>
              </w:rPr>
              <w:t xml:space="preserve"> er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særdeles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stor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forskel</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modenhed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udvikling</w:t>
            </w:r>
            <w:r w:rsidRPr="7CE8C7FC" w:rsidR="7CE8C7FC">
              <w:rPr>
                <w:rFonts w:ascii="Calibri" w:hAnsi="Calibri" w:eastAsia="Calibri" w:cs="Calibri"/>
                <w:b w:val="0"/>
                <w:bCs w:val="0"/>
                <w:i w:val="0"/>
                <w:iCs w:val="0"/>
                <w:sz w:val="22"/>
                <w:szCs w:val="22"/>
              </w:rPr>
              <w:t xml:space="preserve">. </w:t>
            </w:r>
          </w:p>
          <w:p w:rsidR="7CE8C7FC" w:rsidP="7CE8C7FC" w:rsidRDefault="7CE8C7FC" w14:paraId="154511FD" w14:textId="520F1289">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67834316" w14:textId="2E62C3BB">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Læreren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forbereder</w:t>
            </w:r>
            <w:r w:rsidRPr="7CE8C7FC" w:rsidR="7CE8C7FC">
              <w:rPr>
                <w:rFonts w:ascii="Calibri" w:hAnsi="Calibri" w:eastAsia="Calibri" w:cs="Calibri"/>
                <w:b w:val="0"/>
                <w:bCs w:val="0"/>
                <w:i w:val="0"/>
                <w:iCs w:val="0"/>
                <w:sz w:val="22"/>
                <w:szCs w:val="22"/>
              </w:rPr>
              <w:t xml:space="preserve"> sig </w:t>
            </w:r>
            <w:r w:rsidRPr="7CE8C7FC" w:rsidR="7CE8C7FC">
              <w:rPr>
                <w:rFonts w:ascii="Calibri" w:hAnsi="Calibri" w:eastAsia="Calibri" w:cs="Calibri"/>
                <w:b w:val="0"/>
                <w:bCs w:val="0"/>
                <w:i w:val="0"/>
                <w:iCs w:val="0"/>
                <w:sz w:val="22"/>
                <w:szCs w:val="22"/>
              </w:rPr>
              <w:t>inderligt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kommende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pubertets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år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klassen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Begynder</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forberede</w:t>
            </w:r>
            <w:r w:rsidRPr="7CE8C7FC" w:rsidR="7CE8C7FC">
              <w:rPr>
                <w:rFonts w:ascii="Calibri" w:hAnsi="Calibri" w:eastAsia="Calibri" w:cs="Calibri"/>
                <w:b w:val="0"/>
                <w:bCs w:val="0"/>
                <w:i w:val="0"/>
                <w:iCs w:val="0"/>
                <w:sz w:val="22"/>
                <w:szCs w:val="22"/>
              </w:rPr>
              <w:t xml:space="preserve"> sig </w:t>
            </w:r>
            <w:r w:rsidRPr="7CE8C7FC" w:rsidR="7CE8C7FC">
              <w:rPr>
                <w:rFonts w:ascii="Calibri" w:hAnsi="Calibri" w:eastAsia="Calibri" w:cs="Calibri"/>
                <w:b w:val="0"/>
                <w:bCs w:val="0"/>
                <w:i w:val="0"/>
                <w:iCs w:val="0"/>
                <w:sz w:val="22"/>
                <w:szCs w:val="22"/>
              </w:rPr>
              <w:t>på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bevidstgøre</w:t>
            </w:r>
            <w:r w:rsidRPr="7CE8C7FC" w:rsidR="7CE8C7FC">
              <w:rPr>
                <w:rFonts w:ascii="Calibri" w:hAnsi="Calibri" w:eastAsia="Calibri" w:cs="Calibri"/>
                <w:b w:val="0"/>
                <w:bCs w:val="0"/>
                <w:i w:val="0"/>
                <w:iCs w:val="0"/>
                <w:sz w:val="22"/>
                <w:szCs w:val="22"/>
              </w:rPr>
              <w:t xml:space="preserve"> sig om </w:t>
            </w:r>
            <w:r w:rsidRPr="7CE8C7FC" w:rsidR="7CE8C7FC">
              <w:rPr>
                <w:rFonts w:ascii="Calibri" w:hAnsi="Calibri" w:eastAsia="Calibri" w:cs="Calibri"/>
                <w:b w:val="0"/>
                <w:bCs w:val="0"/>
                <w:i w:val="0"/>
                <w:iCs w:val="0"/>
                <w:sz w:val="22"/>
                <w:szCs w:val="22"/>
              </w:rPr>
              <w:t>f.eks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ungdommens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problemstillingerne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samfundet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de </w:t>
            </w:r>
            <w:r w:rsidRPr="7CE8C7FC" w:rsidR="7CE8C7FC">
              <w:rPr>
                <w:rFonts w:ascii="Calibri" w:hAnsi="Calibri" w:eastAsia="Calibri" w:cs="Calibri"/>
                <w:b w:val="0"/>
                <w:bCs w:val="0"/>
                <w:i w:val="0"/>
                <w:iCs w:val="0"/>
                <w:sz w:val="22"/>
                <w:szCs w:val="22"/>
              </w:rPr>
              <w:t>individuelle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udfordringer</w:t>
            </w:r>
            <w:r w:rsidRPr="7CE8C7FC" w:rsidR="7CE8C7FC">
              <w:rPr>
                <w:rFonts w:ascii="Calibri" w:hAnsi="Calibri" w:eastAsia="Calibri" w:cs="Calibri"/>
                <w:b w:val="0"/>
                <w:bCs w:val="0"/>
                <w:i w:val="0"/>
                <w:iCs w:val="0"/>
                <w:sz w:val="22"/>
                <w:szCs w:val="22"/>
              </w:rPr>
              <w:t xml:space="preserve"> der gives for de </w:t>
            </w:r>
            <w:r w:rsidRPr="7CE8C7FC" w:rsidR="7CE8C7FC">
              <w:rPr>
                <w:rFonts w:ascii="Calibri" w:hAnsi="Calibri" w:eastAsia="Calibri" w:cs="Calibri"/>
                <w:b w:val="0"/>
                <w:bCs w:val="0"/>
                <w:i w:val="0"/>
                <w:iCs w:val="0"/>
                <w:sz w:val="22"/>
                <w:szCs w:val="22"/>
              </w:rPr>
              <w:t>unges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søgen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efter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identitet</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Hvordan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eleverne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hjælpes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til</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finde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deres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egen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vej</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den ”</w:t>
            </w:r>
            <w:r w:rsidRPr="7CE8C7FC" w:rsidR="7CE8C7FC">
              <w:rPr>
                <w:rFonts w:ascii="Calibri" w:hAnsi="Calibri" w:eastAsia="Calibri" w:cs="Calibri"/>
                <w:b w:val="0"/>
                <w:bCs w:val="0"/>
                <w:i w:val="0"/>
                <w:iCs w:val="0"/>
                <w:sz w:val="22"/>
                <w:szCs w:val="22"/>
              </w:rPr>
              <w:t>kaotiske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malstrøm</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af</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krav</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forventninger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reklamer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idoler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informationer</w:t>
            </w:r>
            <w:r w:rsidRPr="7CE8C7FC" w:rsidR="7CE8C7FC">
              <w:rPr>
                <w:rFonts w:ascii="Calibri" w:hAnsi="Calibri" w:eastAsia="Calibri" w:cs="Calibri"/>
                <w:b w:val="0"/>
                <w:bCs w:val="0"/>
                <w:i w:val="0"/>
                <w:iCs w:val="0"/>
                <w:sz w:val="22"/>
                <w:szCs w:val="22"/>
              </w:rPr>
              <w:t xml:space="preserve"> mm., </w:t>
            </w:r>
            <w:r w:rsidRPr="7CE8C7FC" w:rsidR="7CE8C7FC">
              <w:rPr>
                <w:rFonts w:ascii="Calibri" w:hAnsi="Calibri" w:eastAsia="Calibri" w:cs="Calibri"/>
                <w:b w:val="0"/>
                <w:bCs w:val="0"/>
                <w:i w:val="0"/>
                <w:iCs w:val="0"/>
                <w:sz w:val="22"/>
                <w:szCs w:val="22"/>
              </w:rPr>
              <w:t>som</w:t>
            </w:r>
            <w:r w:rsidRPr="7CE8C7FC" w:rsidR="7CE8C7FC">
              <w:rPr>
                <w:rFonts w:ascii="Calibri" w:hAnsi="Calibri" w:eastAsia="Calibri" w:cs="Calibri"/>
                <w:b w:val="0"/>
                <w:bCs w:val="0"/>
                <w:i w:val="0"/>
                <w:iCs w:val="0"/>
                <w:sz w:val="22"/>
                <w:szCs w:val="22"/>
              </w:rPr>
              <w:t xml:space="preserve"> nu </w:t>
            </w:r>
            <w:r w:rsidRPr="7CE8C7FC" w:rsidR="7CE8C7FC">
              <w:rPr>
                <w:rFonts w:ascii="Calibri" w:hAnsi="Calibri" w:eastAsia="Calibri" w:cs="Calibri"/>
                <w:b w:val="0"/>
                <w:bCs w:val="0"/>
                <w:i w:val="0"/>
                <w:iCs w:val="0"/>
                <w:sz w:val="22"/>
                <w:szCs w:val="22"/>
              </w:rPr>
              <w:t>strømmer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mod dem </w:t>
            </w:r>
            <w:r w:rsidRPr="7CE8C7FC" w:rsidR="7CE8C7FC">
              <w:rPr>
                <w:rFonts w:ascii="Calibri" w:hAnsi="Calibri" w:eastAsia="Calibri" w:cs="Calibri"/>
                <w:b w:val="0"/>
                <w:bCs w:val="0"/>
                <w:i w:val="0"/>
                <w:iCs w:val="0"/>
                <w:sz w:val="22"/>
                <w:szCs w:val="22"/>
              </w:rPr>
              <w:t>fra</w:t>
            </w:r>
            <w:r w:rsidRPr="7CE8C7FC" w:rsidR="7CE8C7FC">
              <w:rPr>
                <w:rFonts w:ascii="Calibri" w:hAnsi="Calibri" w:eastAsia="Calibri" w:cs="Calibri"/>
                <w:b w:val="0"/>
                <w:bCs w:val="0"/>
                <w:i w:val="0"/>
                <w:iCs w:val="0"/>
                <w:sz w:val="22"/>
                <w:szCs w:val="22"/>
              </w:rPr>
              <w:t xml:space="preserve"> alle sider. </w:t>
            </w:r>
          </w:p>
          <w:p w:rsidR="7CE8C7FC" w:rsidP="7CE8C7FC" w:rsidRDefault="7CE8C7FC" w14:paraId="0B34BCBC" w14:textId="153D689C">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348FF141" w14:textId="39CCB444">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I </w:t>
            </w:r>
            <w:r w:rsidRPr="7CE8C7FC" w:rsidR="7CE8C7FC">
              <w:rPr>
                <w:rFonts w:ascii="Calibri" w:hAnsi="Calibri" w:eastAsia="Calibri" w:cs="Calibri"/>
                <w:b w:val="0"/>
                <w:bCs w:val="0"/>
                <w:i w:val="0"/>
                <w:iCs w:val="0"/>
                <w:sz w:val="22"/>
                <w:szCs w:val="22"/>
              </w:rPr>
              <w:t>slutningen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af</w:t>
            </w:r>
            <w:r w:rsidRPr="7CE8C7FC" w:rsidR="7CE8C7FC">
              <w:rPr>
                <w:rFonts w:ascii="Calibri" w:hAnsi="Calibri" w:eastAsia="Calibri" w:cs="Calibri"/>
                <w:b w:val="0"/>
                <w:bCs w:val="0"/>
                <w:i w:val="0"/>
                <w:iCs w:val="0"/>
                <w:sz w:val="22"/>
                <w:szCs w:val="22"/>
              </w:rPr>
              <w:t xml:space="preserve"> 5. </w:t>
            </w:r>
            <w:r w:rsidRPr="7CE8C7FC" w:rsidR="7CE8C7FC">
              <w:rPr>
                <w:rFonts w:ascii="Calibri" w:hAnsi="Calibri" w:eastAsia="Calibri" w:cs="Calibri"/>
                <w:b w:val="0"/>
                <w:bCs w:val="0"/>
                <w:i w:val="0"/>
                <w:iCs w:val="0"/>
                <w:sz w:val="22"/>
                <w:szCs w:val="22"/>
              </w:rPr>
              <w:t>klasse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man </w:t>
            </w:r>
            <w:r w:rsidRPr="7CE8C7FC" w:rsidR="7CE8C7FC">
              <w:rPr>
                <w:rFonts w:ascii="Calibri" w:hAnsi="Calibri" w:eastAsia="Calibri" w:cs="Calibri"/>
                <w:b w:val="0"/>
                <w:bCs w:val="0"/>
                <w:i w:val="0"/>
                <w:iCs w:val="0"/>
                <w:sz w:val="22"/>
                <w:szCs w:val="22"/>
              </w:rPr>
              <w:t>arrangere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weekendtur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samarbejde</w:t>
            </w:r>
            <w:r w:rsidRPr="7CE8C7FC" w:rsidR="7CE8C7FC">
              <w:rPr>
                <w:rFonts w:ascii="Calibri" w:hAnsi="Calibri" w:eastAsia="Calibri" w:cs="Calibri"/>
                <w:b w:val="0"/>
                <w:bCs w:val="0"/>
                <w:i w:val="0"/>
                <w:iCs w:val="0"/>
                <w:sz w:val="22"/>
                <w:szCs w:val="22"/>
              </w:rPr>
              <w:t xml:space="preserve"> med </w:t>
            </w:r>
            <w:r w:rsidRPr="7CE8C7FC" w:rsidR="7CE8C7FC">
              <w:rPr>
                <w:rFonts w:ascii="Calibri" w:hAnsi="Calibri" w:eastAsia="Calibri" w:cs="Calibri"/>
                <w:b w:val="0"/>
                <w:bCs w:val="0"/>
                <w:i w:val="0"/>
                <w:iCs w:val="0"/>
                <w:sz w:val="22"/>
                <w:szCs w:val="22"/>
              </w:rPr>
              <w:t>forældrene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klassen</w:t>
            </w:r>
            <w:r w:rsidRPr="7CE8C7FC" w:rsidR="7CE8C7FC">
              <w:rPr>
                <w:rFonts w:ascii="Calibri" w:hAnsi="Calibri" w:eastAsia="Calibri" w:cs="Calibri"/>
                <w:b w:val="0"/>
                <w:bCs w:val="0"/>
                <w:i w:val="0"/>
                <w:iCs w:val="0"/>
                <w:sz w:val="22"/>
                <w:szCs w:val="22"/>
              </w:rPr>
              <w:t xml:space="preserve">. En tur, </w:t>
            </w:r>
            <w:r w:rsidRPr="7CE8C7FC" w:rsidR="7CE8C7FC">
              <w:rPr>
                <w:rFonts w:ascii="Calibri" w:hAnsi="Calibri" w:eastAsia="Calibri" w:cs="Calibri"/>
                <w:b w:val="0"/>
                <w:bCs w:val="0"/>
                <w:i w:val="0"/>
                <w:iCs w:val="0"/>
                <w:sz w:val="22"/>
                <w:szCs w:val="22"/>
              </w:rPr>
              <w:t>hvor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fædrene</w:t>
            </w:r>
            <w:r w:rsidRPr="7CE8C7FC" w:rsidR="7CE8C7FC">
              <w:rPr>
                <w:rFonts w:ascii="Calibri" w:hAnsi="Calibri" w:eastAsia="Calibri" w:cs="Calibri"/>
                <w:b w:val="0"/>
                <w:bCs w:val="0"/>
                <w:i w:val="0"/>
                <w:iCs w:val="0"/>
                <w:sz w:val="22"/>
                <w:szCs w:val="22"/>
              </w:rPr>
              <w:t xml:space="preserve"> laver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tur for </w:t>
            </w:r>
            <w:r w:rsidRPr="7CE8C7FC" w:rsidR="7CE8C7FC">
              <w:rPr>
                <w:rFonts w:ascii="Calibri" w:hAnsi="Calibri" w:eastAsia="Calibri" w:cs="Calibri"/>
                <w:b w:val="0"/>
                <w:bCs w:val="0"/>
                <w:i w:val="0"/>
                <w:iCs w:val="0"/>
                <w:sz w:val="22"/>
                <w:szCs w:val="22"/>
              </w:rPr>
              <w:t>drengene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mødrene</w:t>
            </w:r>
            <w:r w:rsidRPr="7CE8C7FC" w:rsidR="7CE8C7FC">
              <w:rPr>
                <w:rFonts w:ascii="Calibri" w:hAnsi="Calibri" w:eastAsia="Calibri" w:cs="Calibri"/>
                <w:b w:val="0"/>
                <w:bCs w:val="0"/>
                <w:i w:val="0"/>
                <w:iCs w:val="0"/>
                <w:sz w:val="22"/>
                <w:szCs w:val="22"/>
              </w:rPr>
              <w:t xml:space="preserve"> laver </w:t>
            </w:r>
            <w:r w:rsidRPr="7CE8C7FC" w:rsidR="7CE8C7FC">
              <w:rPr>
                <w:rFonts w:ascii="Calibri" w:hAnsi="Calibri" w:eastAsia="Calibri" w:cs="Calibri"/>
                <w:b w:val="0"/>
                <w:bCs w:val="0"/>
                <w:i w:val="0"/>
                <w:iCs w:val="0"/>
                <w:sz w:val="22"/>
                <w:szCs w:val="22"/>
              </w:rPr>
              <w:t>en</w:t>
            </w:r>
            <w:r w:rsidRPr="7CE8C7FC" w:rsidR="7CE8C7FC">
              <w:rPr>
                <w:rFonts w:ascii="Calibri" w:hAnsi="Calibri" w:eastAsia="Calibri" w:cs="Calibri"/>
                <w:b w:val="0"/>
                <w:bCs w:val="0"/>
                <w:i w:val="0"/>
                <w:iCs w:val="0"/>
                <w:sz w:val="22"/>
                <w:szCs w:val="22"/>
              </w:rPr>
              <w:t xml:space="preserve"> tur for </w:t>
            </w:r>
            <w:r w:rsidRPr="7CE8C7FC" w:rsidR="7CE8C7FC">
              <w:rPr>
                <w:rFonts w:ascii="Calibri" w:hAnsi="Calibri" w:eastAsia="Calibri" w:cs="Calibri"/>
                <w:b w:val="0"/>
                <w:bCs w:val="0"/>
                <w:i w:val="0"/>
                <w:iCs w:val="0"/>
                <w:sz w:val="22"/>
                <w:szCs w:val="22"/>
              </w:rPr>
              <w:t>pigerne</w:t>
            </w:r>
            <w:r w:rsidRPr="7CE8C7FC" w:rsidR="7CE8C7FC">
              <w:rPr>
                <w:rFonts w:ascii="Calibri" w:hAnsi="Calibri" w:eastAsia="Calibri" w:cs="Calibri"/>
                <w:b w:val="0"/>
                <w:bCs w:val="0"/>
                <w:i w:val="0"/>
                <w:iCs w:val="0"/>
                <w:sz w:val="22"/>
                <w:szCs w:val="22"/>
              </w:rPr>
              <w:t xml:space="preserve">. Her </w:t>
            </w:r>
            <w:r w:rsidRPr="7CE8C7FC" w:rsidR="7CE8C7FC">
              <w:rPr>
                <w:rFonts w:ascii="Calibri" w:hAnsi="Calibri" w:eastAsia="Calibri" w:cs="Calibri"/>
                <w:b w:val="0"/>
                <w:bCs w:val="0"/>
                <w:i w:val="0"/>
                <w:iCs w:val="0"/>
                <w:sz w:val="22"/>
                <w:szCs w:val="22"/>
              </w:rPr>
              <w:t>skal</w:t>
            </w:r>
            <w:r w:rsidRPr="7CE8C7FC" w:rsidR="7CE8C7FC">
              <w:rPr>
                <w:rFonts w:ascii="Calibri" w:hAnsi="Calibri" w:eastAsia="Calibri" w:cs="Calibri"/>
                <w:b w:val="0"/>
                <w:bCs w:val="0"/>
                <w:i w:val="0"/>
                <w:iCs w:val="0"/>
                <w:sz w:val="22"/>
                <w:szCs w:val="22"/>
              </w:rPr>
              <w:t xml:space="preserve"> der </w:t>
            </w:r>
            <w:r w:rsidRPr="7CE8C7FC" w:rsidR="7CE8C7FC">
              <w:rPr>
                <w:rFonts w:ascii="Calibri" w:hAnsi="Calibri" w:eastAsia="Calibri" w:cs="Calibri"/>
                <w:b w:val="0"/>
                <w:bCs w:val="0"/>
                <w:i w:val="0"/>
                <w:iCs w:val="0"/>
                <w:sz w:val="22"/>
                <w:szCs w:val="22"/>
              </w:rPr>
              <w:t>blive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muligt</w:t>
            </w:r>
            <w:r w:rsidRPr="7CE8C7FC" w:rsidR="7CE8C7FC">
              <w:rPr>
                <w:rFonts w:ascii="Calibri" w:hAnsi="Calibri" w:eastAsia="Calibri" w:cs="Calibri"/>
                <w:b w:val="0"/>
                <w:bCs w:val="0"/>
                <w:i w:val="0"/>
                <w:iCs w:val="0"/>
                <w:sz w:val="22"/>
                <w:szCs w:val="22"/>
              </w:rPr>
              <w:t xml:space="preserve"> for </w:t>
            </w:r>
            <w:r w:rsidRPr="7CE8C7FC" w:rsidR="7CE8C7FC">
              <w:rPr>
                <w:rFonts w:ascii="Calibri" w:hAnsi="Calibri" w:eastAsia="Calibri" w:cs="Calibri"/>
                <w:b w:val="0"/>
                <w:bCs w:val="0"/>
                <w:i w:val="0"/>
                <w:iCs w:val="0"/>
                <w:sz w:val="22"/>
                <w:szCs w:val="22"/>
              </w:rPr>
              <w:t>eleverne</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opleve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hvordan</w:t>
            </w:r>
            <w:r w:rsidRPr="7CE8C7FC" w:rsidR="7CE8C7FC">
              <w:rPr>
                <w:rFonts w:ascii="Calibri" w:hAnsi="Calibri" w:eastAsia="Calibri" w:cs="Calibri"/>
                <w:b w:val="0"/>
                <w:bCs w:val="0"/>
                <w:i w:val="0"/>
                <w:iCs w:val="0"/>
                <w:sz w:val="22"/>
                <w:szCs w:val="22"/>
              </w:rPr>
              <w:t xml:space="preserve"> den </w:t>
            </w:r>
            <w:r w:rsidRPr="7CE8C7FC" w:rsidR="7CE8C7FC">
              <w:rPr>
                <w:rFonts w:ascii="Calibri" w:hAnsi="Calibri" w:eastAsia="Calibri" w:cs="Calibri"/>
                <w:b w:val="0"/>
                <w:bCs w:val="0"/>
                <w:i w:val="0"/>
                <w:iCs w:val="0"/>
                <w:sz w:val="22"/>
                <w:szCs w:val="22"/>
              </w:rPr>
              <w:t>voksne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verden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tage</w:t>
            </w:r>
            <w:r w:rsidRPr="7CE8C7FC" w:rsidR="7CE8C7FC">
              <w:rPr>
                <w:rFonts w:ascii="Calibri" w:hAnsi="Calibri" w:eastAsia="Calibri" w:cs="Calibri"/>
                <w:b w:val="0"/>
                <w:bCs w:val="0"/>
                <w:i w:val="0"/>
                <w:iCs w:val="0"/>
                <w:sz w:val="22"/>
                <w:szCs w:val="22"/>
              </w:rPr>
              <w:t xml:space="preserve"> sig </w:t>
            </w:r>
            <w:r w:rsidRPr="7CE8C7FC" w:rsidR="7CE8C7FC">
              <w:rPr>
                <w:rFonts w:ascii="Calibri" w:hAnsi="Calibri" w:eastAsia="Calibri" w:cs="Calibri"/>
                <w:b w:val="0"/>
                <w:bCs w:val="0"/>
                <w:i w:val="0"/>
                <w:iCs w:val="0"/>
                <w:sz w:val="22"/>
                <w:szCs w:val="22"/>
              </w:rPr>
              <w:t>ud</w:t>
            </w:r>
            <w:r w:rsidRPr="7CE8C7FC" w:rsidR="7CE8C7FC">
              <w:rPr>
                <w:rFonts w:ascii="Calibri" w:hAnsi="Calibri" w:eastAsia="Calibri" w:cs="Calibri"/>
                <w:b w:val="0"/>
                <w:bCs w:val="0"/>
                <w:i w:val="0"/>
                <w:iCs w:val="0"/>
                <w:sz w:val="22"/>
                <w:szCs w:val="22"/>
              </w:rPr>
              <w:t xml:space="preserve">. Ikke blot </w:t>
            </w:r>
            <w:r w:rsidRPr="7CE8C7FC" w:rsidR="7CE8C7FC">
              <w:rPr>
                <w:rFonts w:ascii="Calibri" w:hAnsi="Calibri" w:eastAsia="Calibri" w:cs="Calibri"/>
                <w:b w:val="0"/>
                <w:bCs w:val="0"/>
                <w:i w:val="0"/>
                <w:iCs w:val="0"/>
                <w:sz w:val="22"/>
                <w:szCs w:val="22"/>
              </w:rPr>
              <w:t>gennem</w:t>
            </w:r>
            <w:r w:rsidRPr="7CE8C7FC" w:rsidR="7CE8C7FC">
              <w:rPr>
                <w:rFonts w:ascii="Calibri" w:hAnsi="Calibri" w:eastAsia="Calibri" w:cs="Calibri"/>
                <w:b w:val="0"/>
                <w:bCs w:val="0"/>
                <w:i w:val="0"/>
                <w:iCs w:val="0"/>
                <w:sz w:val="22"/>
                <w:szCs w:val="22"/>
              </w:rPr>
              <w:t xml:space="preserve"> sine </w:t>
            </w:r>
            <w:r w:rsidRPr="7CE8C7FC" w:rsidR="7CE8C7FC">
              <w:rPr>
                <w:rFonts w:ascii="Calibri" w:hAnsi="Calibri" w:eastAsia="Calibri" w:cs="Calibri"/>
                <w:b w:val="0"/>
                <w:bCs w:val="0"/>
                <w:i w:val="0"/>
                <w:iCs w:val="0"/>
                <w:sz w:val="22"/>
                <w:szCs w:val="22"/>
              </w:rPr>
              <w:t>egne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forældre</w:t>
            </w:r>
            <w:r w:rsidRPr="7CE8C7FC" w:rsidR="7CE8C7FC">
              <w:rPr>
                <w:rFonts w:ascii="Calibri" w:hAnsi="Calibri" w:eastAsia="Calibri" w:cs="Calibri"/>
                <w:b w:val="0"/>
                <w:bCs w:val="0"/>
                <w:i w:val="0"/>
                <w:iCs w:val="0"/>
                <w:sz w:val="22"/>
                <w:szCs w:val="22"/>
              </w:rPr>
              <w:t xml:space="preserve">, men </w:t>
            </w:r>
            <w:r w:rsidRPr="7CE8C7FC" w:rsidR="7CE8C7FC">
              <w:rPr>
                <w:rFonts w:ascii="Calibri" w:hAnsi="Calibri" w:eastAsia="Calibri" w:cs="Calibri"/>
                <w:b w:val="0"/>
                <w:bCs w:val="0"/>
                <w:i w:val="0"/>
                <w:iCs w:val="0"/>
                <w:sz w:val="22"/>
                <w:szCs w:val="22"/>
              </w:rPr>
              <w:t>også</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andre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voksne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kan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forbilleder</w:t>
            </w:r>
            <w:r w:rsidRPr="7CE8C7FC" w:rsidR="7CE8C7FC">
              <w:rPr>
                <w:rFonts w:ascii="Calibri" w:hAnsi="Calibri" w:eastAsia="Calibri" w:cs="Calibri"/>
                <w:b w:val="0"/>
                <w:bCs w:val="0"/>
                <w:i w:val="0"/>
                <w:iCs w:val="0"/>
                <w:sz w:val="22"/>
                <w:szCs w:val="22"/>
              </w:rPr>
              <w:t xml:space="preserve"> for </w:t>
            </w:r>
            <w:r w:rsidRPr="7CE8C7FC" w:rsidR="7CE8C7FC">
              <w:rPr>
                <w:rFonts w:ascii="Calibri" w:hAnsi="Calibri" w:eastAsia="Calibri" w:cs="Calibri"/>
                <w:b w:val="0"/>
                <w:bCs w:val="0"/>
                <w:i w:val="0"/>
                <w:iCs w:val="0"/>
                <w:sz w:val="22"/>
                <w:szCs w:val="22"/>
              </w:rPr>
              <w:t>børnene</w:t>
            </w:r>
            <w:r w:rsidRPr="7CE8C7FC" w:rsidR="7CE8C7FC">
              <w:rPr>
                <w:rFonts w:ascii="Calibri" w:hAnsi="Calibri" w:eastAsia="Calibri" w:cs="Calibri"/>
                <w:b w:val="0"/>
                <w:bCs w:val="0"/>
                <w:i w:val="0"/>
                <w:iCs w:val="0"/>
                <w:sz w:val="22"/>
                <w:szCs w:val="22"/>
              </w:rPr>
              <w:t xml:space="preserve"> der nu </w:t>
            </w:r>
            <w:r w:rsidRPr="7CE8C7FC" w:rsidR="7CE8C7FC">
              <w:rPr>
                <w:rFonts w:ascii="Calibri" w:hAnsi="Calibri" w:eastAsia="Calibri" w:cs="Calibri"/>
                <w:b w:val="0"/>
                <w:bCs w:val="0"/>
                <w:i w:val="0"/>
                <w:iCs w:val="0"/>
                <w:sz w:val="22"/>
                <w:szCs w:val="22"/>
              </w:rPr>
              <w:t>forlader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barndommen</w:t>
            </w:r>
            <w:r w:rsidRPr="7CE8C7FC" w:rsidR="7CE8C7FC">
              <w:rPr>
                <w:rFonts w:ascii="Calibri" w:hAnsi="Calibri" w:eastAsia="Calibri" w:cs="Calibri"/>
                <w:b w:val="0"/>
                <w:bCs w:val="0"/>
                <w:i w:val="0"/>
                <w:iCs w:val="0"/>
                <w:sz w:val="22"/>
                <w:szCs w:val="22"/>
              </w:rPr>
              <w:t xml:space="preserve"> for at </w:t>
            </w:r>
            <w:r w:rsidRPr="7CE8C7FC" w:rsidR="7CE8C7FC">
              <w:rPr>
                <w:rFonts w:ascii="Calibri" w:hAnsi="Calibri" w:eastAsia="Calibri" w:cs="Calibri"/>
                <w:b w:val="0"/>
                <w:bCs w:val="0"/>
                <w:i w:val="0"/>
                <w:iCs w:val="0"/>
                <w:sz w:val="22"/>
                <w:szCs w:val="22"/>
              </w:rPr>
              <w:t>træde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ungdommens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rækker</w:t>
            </w:r>
            <w:r w:rsidRPr="7CE8C7FC" w:rsidR="7CE8C7FC">
              <w:rPr>
                <w:rFonts w:ascii="Calibri" w:hAnsi="Calibri" w:eastAsia="Calibri" w:cs="Calibri"/>
                <w:b w:val="0"/>
                <w:bCs w:val="0"/>
                <w:i w:val="0"/>
                <w:iCs w:val="0"/>
                <w:sz w:val="22"/>
                <w:szCs w:val="22"/>
              </w:rPr>
              <w:t xml:space="preserve"> –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blive</w:t>
            </w:r>
            <w:r w:rsidRPr="7CE8C7FC" w:rsidR="7CE8C7FC">
              <w:rPr>
                <w:rFonts w:ascii="Calibri" w:hAnsi="Calibri" w:eastAsia="Calibri" w:cs="Calibri"/>
                <w:b w:val="0"/>
                <w:bCs w:val="0"/>
                <w:i w:val="0"/>
                <w:iCs w:val="0"/>
                <w:sz w:val="22"/>
                <w:szCs w:val="22"/>
              </w:rPr>
              <w:t xml:space="preserve"> teenager. </w:t>
            </w:r>
            <w:r w:rsidRPr="7CE8C7FC" w:rsidR="7CE8C7FC">
              <w:rPr>
                <w:rFonts w:ascii="Calibri" w:hAnsi="Calibri" w:eastAsia="Calibri" w:cs="Calibri"/>
                <w:b w:val="0"/>
                <w:bCs w:val="0"/>
                <w:i w:val="0"/>
                <w:iCs w:val="0"/>
                <w:sz w:val="22"/>
                <w:szCs w:val="22"/>
              </w:rPr>
              <w:t>Hvad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vil</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sige</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mand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og</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hvad</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vil</w:t>
            </w:r>
            <w:r w:rsidRPr="7CE8C7FC" w:rsidR="7CE8C7FC">
              <w:rPr>
                <w:rFonts w:ascii="Calibri" w:hAnsi="Calibri" w:eastAsia="Calibri" w:cs="Calibri"/>
                <w:b w:val="0"/>
                <w:bCs w:val="0"/>
                <w:i w:val="0"/>
                <w:iCs w:val="0"/>
                <w:sz w:val="22"/>
                <w:szCs w:val="22"/>
              </w:rPr>
              <w:t xml:space="preserve"> det </w:t>
            </w:r>
            <w:r w:rsidRPr="7CE8C7FC" w:rsidR="7CE8C7FC">
              <w:rPr>
                <w:rFonts w:ascii="Calibri" w:hAnsi="Calibri" w:eastAsia="Calibri" w:cs="Calibri"/>
                <w:b w:val="0"/>
                <w:bCs w:val="0"/>
                <w:i w:val="0"/>
                <w:iCs w:val="0"/>
                <w:sz w:val="22"/>
                <w:szCs w:val="22"/>
              </w:rPr>
              <w:t>sige</w:t>
            </w:r>
            <w:r w:rsidRPr="7CE8C7FC" w:rsidR="7CE8C7FC">
              <w:rPr>
                <w:rFonts w:ascii="Calibri" w:hAnsi="Calibri" w:eastAsia="Calibri" w:cs="Calibri"/>
                <w:b w:val="0"/>
                <w:bCs w:val="0"/>
                <w:i w:val="0"/>
                <w:iCs w:val="0"/>
                <w:sz w:val="22"/>
                <w:szCs w:val="22"/>
              </w:rPr>
              <w:t xml:space="preserve"> at </w:t>
            </w:r>
            <w:r w:rsidRPr="7CE8C7FC" w:rsidR="7CE8C7FC">
              <w:rPr>
                <w:rFonts w:ascii="Calibri" w:hAnsi="Calibri" w:eastAsia="Calibri" w:cs="Calibri"/>
                <w:b w:val="0"/>
                <w:bCs w:val="0"/>
                <w:i w:val="0"/>
                <w:iCs w:val="0"/>
                <w:sz w:val="22"/>
                <w:szCs w:val="22"/>
              </w:rPr>
              <w:t>være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kvinde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oplever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børnene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samværet</w:t>
            </w:r>
            <w:r w:rsidRPr="7CE8C7FC" w:rsidR="7CE8C7FC">
              <w:rPr>
                <w:rFonts w:ascii="Calibri" w:hAnsi="Calibri" w:eastAsia="Calibri" w:cs="Calibri"/>
                <w:b w:val="0"/>
                <w:bCs w:val="0"/>
                <w:i w:val="0"/>
                <w:iCs w:val="0"/>
                <w:sz w:val="22"/>
                <w:szCs w:val="22"/>
              </w:rPr>
              <w:t xml:space="preserve"> med de mange </w:t>
            </w:r>
            <w:r w:rsidRPr="7CE8C7FC" w:rsidR="7CE8C7FC">
              <w:rPr>
                <w:rFonts w:ascii="Calibri" w:hAnsi="Calibri" w:eastAsia="Calibri" w:cs="Calibri"/>
                <w:b w:val="0"/>
                <w:bCs w:val="0"/>
                <w:i w:val="0"/>
                <w:iCs w:val="0"/>
                <w:sz w:val="22"/>
                <w:szCs w:val="22"/>
              </w:rPr>
              <w:t>voksne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uden</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intellektuelle</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forklaringer</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ol</w:t>
            </w:r>
            <w:r w:rsidRPr="7CE8C7FC" w:rsidR="7CE8C7FC">
              <w:rPr>
                <w:rFonts w:ascii="Calibri" w:hAnsi="Calibri" w:eastAsia="Calibri" w:cs="Calibri"/>
                <w:b w:val="0"/>
                <w:bCs w:val="0"/>
                <w:i w:val="0"/>
                <w:iCs w:val="0"/>
                <w:sz w:val="22"/>
                <w:szCs w:val="22"/>
              </w:rPr>
              <w:t>.</w:t>
            </w:r>
          </w:p>
          <w:p w:rsidR="7CE8C7FC" w:rsidP="7CE8C7FC" w:rsidRDefault="7CE8C7FC" w14:paraId="59CF6F00" w14:textId="255F45D5">
            <w:pPr>
              <w:spacing w:before="0" w:after="0" w:line="240" w:lineRule="auto"/>
              <w:ind w:left="0" w:right="0"/>
              <w:jc w:val="left"/>
              <w:rPr>
                <w:rFonts w:ascii="Calibri" w:hAnsi="Calibri" w:eastAsia="Calibri" w:cs="Calibri"/>
                <w:b w:val="0"/>
                <w:bCs w:val="0"/>
                <w:i w:val="0"/>
                <w:iCs w:val="0"/>
                <w:sz w:val="22"/>
                <w:szCs w:val="22"/>
              </w:rPr>
            </w:pPr>
          </w:p>
          <w:p w:rsidR="7CE8C7FC" w:rsidP="7CE8C7FC" w:rsidRDefault="7CE8C7FC" w14:paraId="50F23A77" w14:textId="25A70316">
            <w:pPr>
              <w:pStyle w:val="NoSpacing"/>
              <w:spacing w:before="0" w:after="0" w:line="240" w:lineRule="auto"/>
              <w:ind w:left="0" w:right="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 xml:space="preserve">Her </w:t>
            </w:r>
            <w:r w:rsidRPr="7CE8C7FC" w:rsidR="7CE8C7FC">
              <w:rPr>
                <w:rFonts w:ascii="Calibri" w:hAnsi="Calibri" w:eastAsia="Calibri" w:cs="Calibri"/>
                <w:b w:val="0"/>
                <w:bCs w:val="0"/>
                <w:i w:val="0"/>
                <w:iCs w:val="0"/>
                <w:sz w:val="22"/>
                <w:szCs w:val="22"/>
              </w:rPr>
              <w:t>trænes</w:t>
            </w:r>
            <w:r w:rsidRPr="7CE8C7FC" w:rsidR="7CE8C7FC">
              <w:rPr>
                <w:rFonts w:ascii="Calibri" w:hAnsi="Calibri" w:eastAsia="Calibri" w:cs="Calibri"/>
                <w:b w:val="0"/>
                <w:bCs w:val="0"/>
                <w:i w:val="0"/>
                <w:iCs w:val="0"/>
                <w:sz w:val="22"/>
                <w:szCs w:val="22"/>
              </w:rPr>
              <w:t xml:space="preserve"> </w:t>
            </w:r>
            <w:r w:rsidRPr="7CE8C7FC" w:rsidR="7CE8C7FC">
              <w:rPr>
                <w:rFonts w:ascii="Calibri" w:hAnsi="Calibri" w:eastAsia="Calibri" w:cs="Calibri"/>
                <w:b w:val="0"/>
                <w:bCs w:val="0"/>
                <w:i w:val="0"/>
                <w:iCs w:val="0"/>
                <w:sz w:val="22"/>
                <w:szCs w:val="22"/>
              </w:rPr>
              <w:t>kompetencerne</w:t>
            </w:r>
            <w:r w:rsidRPr="7CE8C7FC" w:rsidR="7CE8C7FC">
              <w:rPr>
                <w:rFonts w:ascii="Calibri" w:hAnsi="Calibri" w:eastAsia="Calibri" w:cs="Calibri"/>
                <w:b w:val="0"/>
                <w:bCs w:val="0"/>
                <w:i w:val="0"/>
                <w:iCs w:val="0"/>
                <w:sz w:val="22"/>
                <w:szCs w:val="22"/>
              </w:rPr>
              <w:t xml:space="preserve"> ST, KKS.</w:t>
            </w:r>
          </w:p>
          <w:p w:rsidR="7CE8C7FC" w:rsidP="7CE8C7FC" w:rsidRDefault="7CE8C7FC" w14:paraId="57C86A65" w14:textId="3E2EF20A">
            <w:pPr>
              <w:spacing w:before="0" w:after="0" w:line="240" w:lineRule="auto"/>
              <w:ind w:left="0" w:right="0"/>
              <w:jc w:val="left"/>
              <w:rPr>
                <w:rFonts w:ascii="Calibri" w:hAnsi="Calibri" w:eastAsia="Calibri" w:cs="Calibri"/>
                <w:b w:val="0"/>
                <w:bCs w:val="0"/>
                <w:i w:val="0"/>
                <w:iCs w:val="0"/>
                <w:sz w:val="22"/>
                <w:szCs w:val="22"/>
              </w:rPr>
            </w:pPr>
          </w:p>
        </w:tc>
        <w:tc>
          <w:tcPr>
            <w:tcW w:w="2155" w:type="dxa"/>
            <w:tcMar>
              <w:left w:w="105" w:type="dxa"/>
              <w:right w:w="105" w:type="dxa"/>
            </w:tcMar>
            <w:vAlign w:val="top"/>
          </w:tcPr>
          <w:p w:rsidR="7CE8C7FC" w:rsidP="7CE8C7FC" w:rsidRDefault="7CE8C7FC" w14:paraId="19962231" w14:textId="5E7183CE">
            <w:pPr>
              <w:spacing w:before="0" w:after="0" w:line="240" w:lineRule="auto"/>
              <w:ind w:left="0" w:right="0"/>
              <w:jc w:val="left"/>
              <w:rPr>
                <w:rFonts w:ascii="Calibri" w:hAnsi="Calibri" w:eastAsia="Calibri" w:cs="Calibri"/>
                <w:b w:val="0"/>
                <w:bCs w:val="0"/>
                <w:i w:val="0"/>
                <w:iCs w:val="0"/>
                <w:sz w:val="24"/>
                <w:szCs w:val="24"/>
              </w:rPr>
            </w:pPr>
          </w:p>
          <w:p w:rsidR="7CE8C7FC" w:rsidP="7CE8C7FC" w:rsidRDefault="7CE8C7FC" w14:paraId="2EDDA4FA" w14:textId="7CAD4C80">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Sundhed og trivsel (ST)</w:t>
            </w:r>
          </w:p>
          <w:p w:rsidR="7CE8C7FC" w:rsidP="7CE8C7FC" w:rsidRDefault="7CE8C7FC" w14:paraId="40EA5B2B" w14:textId="1348F276">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3ABC0001" w14:textId="2BAF0BCB">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0C74885C" w14:textId="54E03BC8">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4D485CB9" w14:textId="56BA9B1D">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4EFA7D86" w14:textId="20C6496A">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5474208B" w14:textId="45A250C9">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4EFAA6A3" w14:textId="29296855">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16E16B89" w14:textId="3E9485F6">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602A3AF4" w14:textId="29611D1F">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6C6F6BA0" w14:textId="0AA89920">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4FB1DDA3" w14:textId="1C13ADE4">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492E663A" w14:textId="0E35A49E">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3C5A5784" w14:textId="7F3C8949">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1DDC0DA0" w14:textId="455147B8">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26CE3C9B" w14:textId="294D035B">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33ADD9EC" w14:textId="4376736B">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61513FBE" w14:textId="1E776DB6">
            <w:pPr>
              <w:pStyle w:val="Normal"/>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5CC14B0F" w14:textId="66DEF2F7">
            <w:pPr>
              <w:pStyle w:val="Normal"/>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01CE8D12" w14:textId="55CCFA29">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2A887A10" w14:textId="25DCAD7B">
            <w:pPr>
              <w:spacing w:before="0" w:after="0" w:line="240" w:lineRule="auto"/>
              <w:ind w:left="941" w:right="0"/>
              <w:jc w:val="left"/>
              <w:rPr>
                <w:rFonts w:ascii="Calibri" w:hAnsi="Calibri" w:eastAsia="Calibri" w:cs="Calibri"/>
                <w:b w:val="0"/>
                <w:bCs w:val="0"/>
                <w:i w:val="0"/>
                <w:iCs w:val="0"/>
                <w:sz w:val="24"/>
                <w:szCs w:val="24"/>
              </w:rPr>
            </w:pPr>
          </w:p>
          <w:p w:rsidR="7CE8C7FC" w:rsidP="7CE8C7FC" w:rsidRDefault="7CE8C7FC" w14:paraId="3B63DA2E" w14:textId="30C8E945">
            <w:pPr>
              <w:spacing w:before="0" w:after="0" w:line="240" w:lineRule="auto"/>
              <w:ind w:left="0" w:right="0"/>
              <w:jc w:val="left"/>
              <w:rPr>
                <w:rFonts w:ascii="Calibri" w:hAnsi="Calibri" w:eastAsia="Calibri" w:cs="Calibri"/>
                <w:b w:val="0"/>
                <w:bCs w:val="0"/>
                <w:i w:val="0"/>
                <w:iCs w:val="0"/>
                <w:sz w:val="24"/>
                <w:szCs w:val="24"/>
              </w:rPr>
            </w:pPr>
            <w:r w:rsidRPr="7CE8C7FC" w:rsidR="7CE8C7FC">
              <w:rPr>
                <w:rFonts w:ascii="Calibri" w:hAnsi="Calibri" w:eastAsia="Calibri" w:cs="Calibri"/>
                <w:b w:val="0"/>
                <w:bCs w:val="0"/>
                <w:i w:val="0"/>
                <w:iCs w:val="0"/>
                <w:sz w:val="24"/>
                <w:szCs w:val="24"/>
              </w:rPr>
              <w:t>Køn, krop og seksualitet (KKS)</w:t>
            </w:r>
          </w:p>
          <w:p w:rsidR="7CE8C7FC" w:rsidP="7CE8C7FC" w:rsidRDefault="7CE8C7FC" w14:paraId="4B9FB5EB" w14:textId="15B9390A">
            <w:pPr>
              <w:spacing w:before="0" w:after="0" w:line="240" w:lineRule="auto"/>
              <w:ind w:left="0" w:right="0"/>
              <w:jc w:val="left"/>
              <w:rPr>
                <w:rFonts w:ascii="Calibri" w:hAnsi="Calibri" w:eastAsia="Calibri" w:cs="Calibri"/>
                <w:b w:val="0"/>
                <w:bCs w:val="0"/>
                <w:i w:val="0"/>
                <w:iCs w:val="0"/>
                <w:sz w:val="24"/>
                <w:szCs w:val="24"/>
              </w:rPr>
            </w:pPr>
          </w:p>
        </w:tc>
        <w:tc>
          <w:tcPr>
            <w:tcW w:w="5755" w:type="dxa"/>
            <w:tcMar>
              <w:left w:w="105" w:type="dxa"/>
              <w:right w:w="105" w:type="dxa"/>
            </w:tcMar>
            <w:vAlign w:val="top"/>
          </w:tcPr>
          <w:p w:rsidR="7CE8C7FC" w:rsidP="7CE8C7FC" w:rsidRDefault="7CE8C7FC" w14:paraId="5617522E" w14:textId="5A23BD6D">
            <w:pPr>
              <w:spacing w:before="26" w:after="0" w:line="240" w:lineRule="auto"/>
              <w:ind w:left="220" w:right="0"/>
              <w:jc w:val="left"/>
              <w:rPr>
                <w:rFonts w:ascii="Calibri" w:hAnsi="Calibri" w:eastAsia="Calibri" w:cs="Calibri"/>
                <w:b w:val="1"/>
                <w:bCs w:val="1"/>
                <w:i w:val="0"/>
                <w:iCs w:val="0"/>
                <w:sz w:val="22"/>
                <w:szCs w:val="22"/>
              </w:rPr>
            </w:pPr>
          </w:p>
          <w:p w:rsidR="7CE8C7FC" w:rsidP="7CE8C7FC" w:rsidRDefault="7CE8C7FC" w14:paraId="30E0C117" w14:textId="61E8A9D4">
            <w:pPr>
              <w:spacing w:before="24" w:after="0" w:line="331" w:lineRule="exact"/>
              <w:ind w:left="220" w:right="0" w:firstLine="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1"/>
                <w:iCs w:val="1"/>
                <w:sz w:val="22"/>
                <w:szCs w:val="22"/>
              </w:rPr>
              <w:t>Undervisningen giver eleven mulighed for at</w:t>
            </w:r>
            <w:r w:rsidRPr="7CE8C7FC" w:rsidR="7CE8C7FC">
              <w:rPr>
                <w:rFonts w:ascii="Calibri" w:hAnsi="Calibri" w:eastAsia="Calibri" w:cs="Calibri"/>
                <w:b w:val="0"/>
                <w:bCs w:val="0"/>
                <w:i w:val="0"/>
                <w:iCs w:val="0"/>
                <w:sz w:val="22"/>
                <w:szCs w:val="22"/>
              </w:rPr>
              <w:t>:</w:t>
            </w:r>
          </w:p>
          <w:p w:rsidR="7CE8C7FC" w:rsidP="7CE8C7FC" w:rsidRDefault="7CE8C7FC" w14:paraId="34D43864" w14:textId="0D51D435">
            <w:pPr>
              <w:pStyle w:val="ListParagraph"/>
              <w:numPr>
                <w:ilvl w:val="0"/>
                <w:numId w:val="1"/>
              </w:numPr>
              <w:tabs>
                <w:tab w:val="left" w:leader="none" w:pos="940"/>
                <w:tab w:val="left" w:leader="none" w:pos="941"/>
              </w:tabs>
              <w:spacing w:before="0" w:after="0" w:line="289"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fremme sundhed og trivsel på skolen</w:t>
            </w:r>
          </w:p>
          <w:p w:rsidR="7CE8C7FC" w:rsidP="7CE8C7FC" w:rsidRDefault="7CE8C7FC" w14:paraId="4EFAB6D2" w14:textId="6C995070">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vurdere, hvad der fremmer sundhed og trivsel på skolen</w:t>
            </w:r>
          </w:p>
          <w:p w:rsidR="7CE8C7FC" w:rsidP="7CE8C7FC" w:rsidRDefault="7CE8C7FC" w14:paraId="2BC50096" w14:textId="4551124A">
            <w:pPr>
              <w:pStyle w:val="ListParagraph"/>
              <w:numPr>
                <w:ilvl w:val="0"/>
                <w:numId w:val="1"/>
              </w:numPr>
              <w:tabs>
                <w:tab w:val="left" w:leader="none" w:pos="940"/>
                <w:tab w:val="left" w:leader="none" w:pos="941"/>
              </w:tabs>
              <w:spacing w:before="1"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respektere egne og andres personlige grænser</w:t>
            </w:r>
          </w:p>
          <w:p w:rsidR="7CE8C7FC" w:rsidP="7CE8C7FC" w:rsidRDefault="7CE8C7FC" w14:paraId="286BDA26" w14:textId="6D0B31E8">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vurdere betydningen af gode venskaber</w:t>
            </w:r>
          </w:p>
          <w:p w:rsidR="7CE8C7FC" w:rsidP="7CE8C7FC" w:rsidRDefault="7CE8C7FC" w14:paraId="3B169C0B" w14:textId="6ADD46B4">
            <w:pPr>
              <w:pStyle w:val="ListParagraph"/>
              <w:numPr>
                <w:ilvl w:val="0"/>
                <w:numId w:val="1"/>
              </w:numPr>
              <w:tabs>
                <w:tab w:val="left" w:leader="none" w:pos="940"/>
                <w:tab w:val="left" w:leader="none" w:pos="941"/>
              </w:tabs>
              <w:spacing w:before="0" w:after="0" w:line="240" w:lineRule="auto"/>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beskrive, hvordan sundhed påvirkes af levevilkår</w:t>
            </w:r>
          </w:p>
          <w:p w:rsidR="7CE8C7FC" w:rsidP="7CE8C7FC" w:rsidRDefault="7CE8C7FC" w14:paraId="7668F948" w14:textId="0B5C9530">
            <w:pPr>
              <w:pStyle w:val="ListParagraph"/>
              <w:numPr>
                <w:ilvl w:val="0"/>
                <w:numId w:val="1"/>
              </w:numPr>
              <w:tabs>
                <w:tab w:val="left" w:leader="none" w:pos="940"/>
                <w:tab w:val="left" w:leader="none" w:pos="941"/>
              </w:tabs>
              <w:spacing w:before="2"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eleven kan forklare, hvordan omgivelser påvirker sundhed</w:t>
            </w:r>
          </w:p>
          <w:p w:rsidR="7CE8C7FC" w:rsidP="7CE8C7FC" w:rsidRDefault="7CE8C7FC" w14:paraId="526D2A29" w14:textId="3524233D">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hvad der fremmer sundhed og trivsel</w:t>
            </w:r>
          </w:p>
          <w:p w:rsidR="7CE8C7FC" w:rsidP="7CE8C7FC" w:rsidRDefault="7CE8C7FC" w14:paraId="6A2F18E0" w14:textId="11B0B23C">
            <w:pPr>
              <w:pStyle w:val="ListParagraph"/>
              <w:numPr>
                <w:ilvl w:val="0"/>
                <w:numId w:val="1"/>
              </w:numPr>
              <w:tabs>
                <w:tab w:val="left" w:leader="none" w:pos="940"/>
                <w:tab w:val="left" w:leader="none" w:pos="941"/>
              </w:tabs>
              <w:spacing w:before="1"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og kunne analysere normer og idealer for sundhed</w:t>
            </w:r>
          </w:p>
          <w:p w:rsidR="7CE8C7FC" w:rsidP="7CE8C7FC" w:rsidRDefault="7CE8C7FC" w14:paraId="11E9488F" w14:textId="3E8BDC49">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samspil mellem sundhed, trivsel og levevilkår</w:t>
            </w:r>
          </w:p>
          <w:p w:rsidR="7CE8C7FC" w:rsidP="7CE8C7FC" w:rsidRDefault="7CE8C7FC" w14:paraId="55E51314" w14:textId="2105E411">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mobning og trivsel</w:t>
            </w:r>
          </w:p>
          <w:p w:rsidR="7CE8C7FC" w:rsidP="7CE8C7FC" w:rsidRDefault="7CE8C7FC" w14:paraId="5A6E3B9A" w14:textId="67524E9B">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relationers betydning for sundhed og trivsel</w:t>
            </w:r>
          </w:p>
          <w:p w:rsidR="7CE8C7FC" w:rsidP="7CE8C7FC" w:rsidRDefault="7CE8C7FC" w14:paraId="3092F777" w14:textId="2378F18D">
            <w:pPr>
              <w:spacing w:before="9" w:after="0" w:line="240" w:lineRule="auto"/>
              <w:ind w:left="0" w:right="0"/>
              <w:jc w:val="left"/>
              <w:rPr>
                <w:rFonts w:ascii="Calibri" w:hAnsi="Calibri" w:eastAsia="Calibri" w:cs="Calibri"/>
                <w:b w:val="0"/>
                <w:bCs w:val="0"/>
                <w:i w:val="0"/>
                <w:iCs w:val="0"/>
                <w:sz w:val="22"/>
                <w:szCs w:val="22"/>
              </w:rPr>
            </w:pPr>
          </w:p>
          <w:p w:rsidR="7CE8C7FC" w:rsidP="7CE8C7FC" w:rsidRDefault="7CE8C7FC" w14:paraId="64D674FD" w14:textId="456FD85F">
            <w:pPr>
              <w:spacing w:before="19" w:after="0" w:line="240" w:lineRule="auto"/>
              <w:ind w:left="120" w:right="0" w:firstLine="0"/>
              <w:jc w:val="left"/>
              <w:rPr>
                <w:rFonts w:ascii="Calibri" w:hAnsi="Calibri" w:eastAsia="Calibri" w:cs="Calibri"/>
                <w:b w:val="0"/>
                <w:bCs w:val="0"/>
                <w:i w:val="0"/>
                <w:iCs w:val="0"/>
                <w:sz w:val="22"/>
                <w:szCs w:val="22"/>
              </w:rPr>
            </w:pPr>
          </w:p>
          <w:p w:rsidR="7CE8C7FC" w:rsidP="7CE8C7FC" w:rsidRDefault="7CE8C7FC" w14:paraId="6434C39A" w14:textId="09C7C0C1">
            <w:pPr>
              <w:spacing w:before="19" w:after="0" w:line="240" w:lineRule="auto"/>
              <w:ind w:left="120" w:right="0" w:firstLine="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1"/>
                <w:iCs w:val="1"/>
                <w:sz w:val="22"/>
                <w:szCs w:val="22"/>
              </w:rPr>
              <w:t>Undervisningen giver eleven mulighed for at:</w:t>
            </w:r>
          </w:p>
          <w:p w:rsidR="7CE8C7FC" w:rsidP="7CE8C7FC" w:rsidRDefault="7CE8C7FC" w14:paraId="58116C08" w14:textId="2C6E6557">
            <w:pPr>
              <w:pStyle w:val="ListParagraph"/>
              <w:numPr>
                <w:ilvl w:val="0"/>
                <w:numId w:val="1"/>
              </w:numPr>
              <w:tabs>
                <w:tab w:val="left" w:leader="none" w:pos="940"/>
                <w:tab w:val="left" w:leader="none" w:pos="941"/>
              </w:tabs>
              <w:spacing w:before="79"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diskutere handlemuligheder, hvis et barns ret til beskyttelse krænkes</w:t>
            </w:r>
          </w:p>
          <w:p w:rsidR="7CE8C7FC" w:rsidP="7CE8C7FC" w:rsidRDefault="7CE8C7FC" w14:paraId="317F6060" w14:textId="065756A2">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kunne diskutere pubertetens betydning for identitet og relationer</w:t>
            </w:r>
          </w:p>
          <w:p w:rsidR="7CE8C7FC" w:rsidP="7CE8C7FC" w:rsidRDefault="7CE8C7FC" w14:paraId="36792BA8" w14:textId="1F0BA7A5">
            <w:pPr>
              <w:pStyle w:val="ListParagraph"/>
              <w:numPr>
                <w:ilvl w:val="0"/>
                <w:numId w:val="1"/>
              </w:numPr>
              <w:tabs>
                <w:tab w:val="left" w:leader="none" w:pos="940"/>
                <w:tab w:val="left" w:leader="none" w:pos="941"/>
              </w:tabs>
              <w:spacing w:before="1" w:after="0" w:line="249" w:lineRule="auto"/>
              <w:ind w:left="941" w:right="398" w:hanging="360"/>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og kunne samtale om, hvordan normer for køn og krop kan påvirke børn og unge</w:t>
            </w:r>
          </w:p>
          <w:p w:rsidR="7CE8C7FC" w:rsidP="7CE8C7FC" w:rsidRDefault="7CE8C7FC" w14:paraId="310D1D06" w14:textId="15C75799">
            <w:pPr>
              <w:pStyle w:val="ListParagraph"/>
              <w:numPr>
                <w:ilvl w:val="0"/>
                <w:numId w:val="1"/>
              </w:numPr>
              <w:tabs>
                <w:tab w:val="left" w:leader="none" w:pos="940"/>
                <w:tab w:val="left" w:leader="none" w:pos="941"/>
              </w:tabs>
              <w:spacing w:before="0" w:after="0" w:line="287"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børns ret til beskyttelse mod fysisk, psykisk og digitalt overgreb</w:t>
            </w:r>
          </w:p>
          <w:p w:rsidR="7CE8C7FC" w:rsidP="7CE8C7FC" w:rsidRDefault="7CE8C7FC" w14:paraId="12895B79" w14:textId="60C3EB07">
            <w:pPr>
              <w:pStyle w:val="ListParagraph"/>
              <w:numPr>
                <w:ilvl w:val="0"/>
                <w:numId w:val="1"/>
              </w:numPr>
              <w:tabs>
                <w:tab w:val="left" w:leader="none" w:pos="940"/>
                <w:tab w:val="left" w:leader="none" w:pos="941"/>
              </w:tabs>
              <w:spacing w:before="1"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fysiske og psykiske forandringer i puberteten</w:t>
            </w:r>
          </w:p>
          <w:p w:rsidR="7CE8C7FC" w:rsidP="7CE8C7FC" w:rsidRDefault="7CE8C7FC" w14:paraId="6E3E4FC5" w14:textId="6BA690C3">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seksualitet</w:t>
            </w:r>
          </w:p>
          <w:p w:rsidR="7CE8C7FC" w:rsidP="7CE8C7FC" w:rsidRDefault="7CE8C7FC" w14:paraId="7F7B49EF" w14:textId="4C584CB2">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og beskrive seksuel mangfoldighed</w:t>
            </w:r>
          </w:p>
          <w:p w:rsidR="7CE8C7FC" w:rsidP="7CE8C7FC" w:rsidRDefault="7CE8C7FC" w14:paraId="01975511" w14:textId="244F58D8">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sz w:val="22"/>
                <w:szCs w:val="22"/>
              </w:rPr>
            </w:pPr>
            <w:r w:rsidRPr="7CE8C7FC" w:rsidR="7CE8C7FC">
              <w:rPr>
                <w:rFonts w:ascii="Calibri" w:hAnsi="Calibri" w:eastAsia="Calibri" w:cs="Calibri"/>
                <w:b w:val="0"/>
                <w:bCs w:val="0"/>
                <w:i w:val="0"/>
                <w:iCs w:val="0"/>
                <w:sz w:val="22"/>
                <w:szCs w:val="22"/>
              </w:rPr>
              <w:t>have viden om og forklare, hvordan man får børn</w:t>
            </w:r>
          </w:p>
          <w:p w:rsidR="7CE8C7FC" w:rsidP="7CE8C7FC" w:rsidRDefault="7CE8C7FC" w14:paraId="7C4F3EBA" w14:textId="6C8255DD">
            <w:pPr>
              <w:spacing w:before="0" w:after="0" w:line="240" w:lineRule="auto"/>
              <w:ind w:left="0" w:right="0"/>
              <w:jc w:val="left"/>
              <w:rPr>
                <w:rFonts w:ascii="Calibri" w:hAnsi="Calibri" w:eastAsia="Calibri" w:cs="Calibri"/>
                <w:b w:val="0"/>
                <w:bCs w:val="0"/>
                <w:i w:val="0"/>
                <w:iCs w:val="0"/>
                <w:sz w:val="22"/>
                <w:szCs w:val="22"/>
              </w:rPr>
            </w:pPr>
          </w:p>
        </w:tc>
      </w:tr>
      <w:tr w:rsidR="7CE8C7FC" w:rsidTr="7CE8C7FC" w14:paraId="452C222B">
        <w:trPr>
          <w:trHeight w:val="300"/>
        </w:trPr>
        <w:tc>
          <w:tcPr>
            <w:tcW w:w="6041" w:type="dxa"/>
            <w:tcMar>
              <w:left w:w="105" w:type="dxa"/>
              <w:right w:w="105" w:type="dxa"/>
            </w:tcMar>
            <w:vAlign w:val="top"/>
          </w:tcPr>
          <w:p w:rsidR="7CE8C7FC" w:rsidP="7CE8C7FC" w:rsidRDefault="7CE8C7FC" w14:paraId="665492DF" w14:textId="034C682E">
            <w:pPr>
              <w:spacing w:before="0" w:after="0" w:line="240" w:lineRule="auto"/>
              <w:ind w:left="0" w:right="0"/>
              <w:jc w:val="left"/>
              <w:rPr>
                <w:rFonts w:ascii="Calibri" w:hAnsi="Calibri" w:eastAsia="Calibri" w:cs="Calibri"/>
                <w:b w:val="0"/>
                <w:bCs w:val="0"/>
                <w:i w:val="0"/>
                <w:iCs w:val="0"/>
                <w:color w:val="auto"/>
                <w:sz w:val="24"/>
                <w:szCs w:val="24"/>
              </w:rPr>
            </w:pPr>
            <w:r w:rsidRPr="7CE8C7FC" w:rsidR="7CE8C7FC">
              <w:rPr>
                <w:rFonts w:ascii="Calibri" w:hAnsi="Calibri" w:eastAsia="Calibri" w:cs="Calibri"/>
                <w:b w:val="1"/>
                <w:bCs w:val="1"/>
                <w:i w:val="0"/>
                <w:iCs w:val="0"/>
                <w:color w:val="auto"/>
                <w:sz w:val="24"/>
                <w:szCs w:val="24"/>
              </w:rPr>
              <w:t>7.klasse</w:t>
            </w:r>
          </w:p>
          <w:p w:rsidR="7CE8C7FC" w:rsidP="7CE8C7FC" w:rsidRDefault="7CE8C7FC" w14:paraId="5E637462" w14:textId="5C487E11">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Her </w:t>
            </w:r>
            <w:r w:rsidRPr="7CE8C7FC" w:rsidR="7CE8C7FC">
              <w:rPr>
                <w:rFonts w:ascii="Calibri" w:hAnsi="Calibri" w:eastAsia="Calibri" w:cs="Calibri"/>
                <w:b w:val="0"/>
                <w:bCs w:val="0"/>
                <w:i w:val="0"/>
                <w:iCs w:val="0"/>
                <w:color w:val="auto"/>
                <w:sz w:val="22"/>
                <w:szCs w:val="22"/>
              </w:rPr>
              <w:t>behandles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seksualitet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forplantning</w:t>
            </w:r>
            <w:r w:rsidRPr="7CE8C7FC" w:rsidR="7CE8C7FC">
              <w:rPr>
                <w:rFonts w:ascii="Calibri" w:hAnsi="Calibri" w:eastAsia="Calibri" w:cs="Calibri"/>
                <w:b w:val="0"/>
                <w:bCs w:val="0"/>
                <w:i w:val="0"/>
                <w:iCs w:val="0"/>
                <w:color w:val="auto"/>
                <w:sz w:val="22"/>
                <w:szCs w:val="22"/>
              </w:rPr>
              <w:t xml:space="preserve"> under </w:t>
            </w:r>
            <w:r w:rsidRPr="7CE8C7FC" w:rsidR="7CE8C7FC">
              <w:rPr>
                <w:rFonts w:ascii="Calibri" w:hAnsi="Calibri" w:eastAsia="Calibri" w:cs="Calibri"/>
                <w:b w:val="0"/>
                <w:bCs w:val="0"/>
                <w:i w:val="0"/>
                <w:iCs w:val="0"/>
                <w:color w:val="auto"/>
                <w:sz w:val="22"/>
                <w:szCs w:val="22"/>
              </w:rPr>
              <w:t>faget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menneskekundskab</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hvor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menneskets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indre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organer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gennemgås</w:t>
            </w:r>
            <w:r w:rsidRPr="7CE8C7FC" w:rsidR="7CE8C7FC">
              <w:rPr>
                <w:rFonts w:ascii="Calibri" w:hAnsi="Calibri" w:eastAsia="Calibri" w:cs="Calibri"/>
                <w:b w:val="0"/>
                <w:bCs w:val="0"/>
                <w:i w:val="0"/>
                <w:iCs w:val="0"/>
                <w:color w:val="auto"/>
                <w:sz w:val="22"/>
                <w:szCs w:val="22"/>
              </w:rPr>
              <w:t>.</w:t>
            </w:r>
          </w:p>
          <w:p w:rsidR="7CE8C7FC" w:rsidP="7CE8C7FC" w:rsidRDefault="7CE8C7FC" w14:paraId="06D4E3AA" w14:textId="7EC249FF">
            <w:pPr>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518E7309" w14:textId="1F934345">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Der </w:t>
            </w:r>
            <w:r w:rsidRPr="7CE8C7FC" w:rsidR="7CE8C7FC">
              <w:rPr>
                <w:rFonts w:ascii="Calibri" w:hAnsi="Calibri" w:eastAsia="Calibri" w:cs="Calibri"/>
                <w:b w:val="0"/>
                <w:bCs w:val="0"/>
                <w:i w:val="0"/>
                <w:iCs w:val="0"/>
                <w:color w:val="auto"/>
                <w:sz w:val="22"/>
                <w:szCs w:val="22"/>
              </w:rPr>
              <w:t>tages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emner</w:t>
            </w:r>
            <w:r w:rsidRPr="7CE8C7FC" w:rsidR="7CE8C7FC">
              <w:rPr>
                <w:rFonts w:ascii="Calibri" w:hAnsi="Calibri" w:eastAsia="Calibri" w:cs="Calibri"/>
                <w:b w:val="0"/>
                <w:bCs w:val="0"/>
                <w:i w:val="0"/>
                <w:iCs w:val="0"/>
                <w:color w:val="auto"/>
                <w:sz w:val="22"/>
                <w:szCs w:val="22"/>
              </w:rPr>
              <w:t xml:space="preserve"> op </w:t>
            </w:r>
            <w:r w:rsidRPr="7CE8C7FC" w:rsidR="7CE8C7FC">
              <w:rPr>
                <w:rFonts w:ascii="Calibri" w:hAnsi="Calibri" w:eastAsia="Calibri" w:cs="Calibri"/>
                <w:b w:val="0"/>
                <w:bCs w:val="0"/>
                <w:i w:val="0"/>
                <w:iCs w:val="0"/>
                <w:color w:val="auto"/>
                <w:sz w:val="22"/>
                <w:szCs w:val="22"/>
              </w:rPr>
              <w:t>som</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pubertet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dreng</w:t>
            </w:r>
            <w:r w:rsidRPr="7CE8C7FC" w:rsidR="7CE8C7FC">
              <w:rPr>
                <w:rFonts w:ascii="Calibri" w:hAnsi="Calibri" w:eastAsia="Calibri" w:cs="Calibri"/>
                <w:b w:val="0"/>
                <w:bCs w:val="0"/>
                <w:i w:val="0"/>
                <w:iCs w:val="0"/>
                <w:color w:val="auto"/>
                <w:sz w:val="22"/>
                <w:szCs w:val="22"/>
              </w:rPr>
              <w:t xml:space="preserve"> / </w:t>
            </w:r>
            <w:r w:rsidRPr="7CE8C7FC" w:rsidR="7CE8C7FC">
              <w:rPr>
                <w:rFonts w:ascii="Calibri" w:hAnsi="Calibri" w:eastAsia="Calibri" w:cs="Calibri"/>
                <w:b w:val="0"/>
                <w:bCs w:val="0"/>
                <w:i w:val="0"/>
                <w:iCs w:val="0"/>
                <w:color w:val="auto"/>
                <w:sz w:val="22"/>
                <w:szCs w:val="22"/>
              </w:rPr>
              <w:t>pigeproblemer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kærlighed</w:t>
            </w:r>
            <w:r w:rsidRPr="7CE8C7FC" w:rsidR="7CE8C7FC">
              <w:rPr>
                <w:rFonts w:ascii="Calibri" w:hAnsi="Calibri" w:eastAsia="Calibri" w:cs="Calibri"/>
                <w:b w:val="0"/>
                <w:bCs w:val="0"/>
                <w:i w:val="0"/>
                <w:iCs w:val="0"/>
                <w:color w:val="auto"/>
                <w:sz w:val="22"/>
                <w:szCs w:val="22"/>
              </w:rPr>
              <w:t xml:space="preserve"> - </w:t>
            </w:r>
            <w:r w:rsidRPr="7CE8C7FC" w:rsidR="7CE8C7FC">
              <w:rPr>
                <w:rFonts w:ascii="Calibri" w:hAnsi="Calibri" w:eastAsia="Calibri" w:cs="Calibri"/>
                <w:b w:val="0"/>
                <w:bCs w:val="0"/>
                <w:i w:val="0"/>
                <w:iCs w:val="0"/>
                <w:color w:val="auto"/>
                <w:sz w:val="22"/>
                <w:szCs w:val="22"/>
              </w:rPr>
              <w:t>tiltrækning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mellem</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kønnene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kønssygdomme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prævention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der </w:t>
            </w:r>
            <w:r w:rsidRPr="7CE8C7FC" w:rsidR="7CE8C7FC">
              <w:rPr>
                <w:rFonts w:ascii="Calibri" w:hAnsi="Calibri" w:eastAsia="Calibri" w:cs="Calibri"/>
                <w:b w:val="0"/>
                <w:bCs w:val="0"/>
                <w:i w:val="0"/>
                <w:iCs w:val="0"/>
                <w:color w:val="auto"/>
                <w:sz w:val="22"/>
                <w:szCs w:val="22"/>
              </w:rPr>
              <w:t>tages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emner</w:t>
            </w:r>
            <w:r w:rsidRPr="7CE8C7FC" w:rsidR="7CE8C7FC">
              <w:rPr>
                <w:rFonts w:ascii="Calibri" w:hAnsi="Calibri" w:eastAsia="Calibri" w:cs="Calibri"/>
                <w:b w:val="0"/>
                <w:bCs w:val="0"/>
                <w:i w:val="0"/>
                <w:iCs w:val="0"/>
                <w:color w:val="auto"/>
                <w:sz w:val="22"/>
                <w:szCs w:val="22"/>
              </w:rPr>
              <w:t xml:space="preserve"> op, </w:t>
            </w:r>
            <w:r w:rsidRPr="7CE8C7FC" w:rsidR="7CE8C7FC">
              <w:rPr>
                <w:rFonts w:ascii="Calibri" w:hAnsi="Calibri" w:eastAsia="Calibri" w:cs="Calibri"/>
                <w:b w:val="0"/>
                <w:bCs w:val="0"/>
                <w:i w:val="0"/>
                <w:iCs w:val="0"/>
                <w:color w:val="auto"/>
                <w:sz w:val="22"/>
                <w:szCs w:val="22"/>
              </w:rPr>
              <w:t>som</w:t>
            </w:r>
            <w:r w:rsidRPr="7CE8C7FC" w:rsidR="7CE8C7FC">
              <w:rPr>
                <w:rFonts w:ascii="Calibri" w:hAnsi="Calibri" w:eastAsia="Calibri" w:cs="Calibri"/>
                <w:b w:val="0"/>
                <w:bCs w:val="0"/>
                <w:i w:val="0"/>
                <w:iCs w:val="0"/>
                <w:color w:val="auto"/>
                <w:sz w:val="22"/>
                <w:szCs w:val="22"/>
              </w:rPr>
              <w:t xml:space="preserve"> lever </w:t>
            </w:r>
            <w:r w:rsidRPr="7CE8C7FC" w:rsidR="7CE8C7FC">
              <w:rPr>
                <w:rFonts w:ascii="Calibri" w:hAnsi="Calibri" w:eastAsia="Calibri" w:cs="Calibri"/>
                <w:b w:val="0"/>
                <w:bCs w:val="0"/>
                <w:i w:val="0"/>
                <w:iCs w:val="0"/>
                <w:color w:val="auto"/>
                <w:sz w:val="22"/>
                <w:szCs w:val="22"/>
              </w:rPr>
              <w:t>blandt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eleverne</w:t>
            </w:r>
            <w:r w:rsidRPr="7CE8C7FC" w:rsidR="7CE8C7FC">
              <w:rPr>
                <w:rFonts w:ascii="Calibri" w:hAnsi="Calibri" w:eastAsia="Calibri" w:cs="Calibri"/>
                <w:b w:val="0"/>
                <w:bCs w:val="0"/>
                <w:i w:val="0"/>
                <w:iCs w:val="0"/>
                <w:color w:val="auto"/>
                <w:sz w:val="22"/>
                <w:szCs w:val="22"/>
              </w:rPr>
              <w:t>.</w:t>
            </w:r>
          </w:p>
          <w:p w:rsidR="7CE8C7FC" w:rsidP="7CE8C7FC" w:rsidRDefault="7CE8C7FC" w14:paraId="4B649635" w14:textId="60AE497A">
            <w:pPr>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2F55E06C" w14:textId="1B70D693">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Der er et </w:t>
            </w:r>
            <w:r w:rsidRPr="7CE8C7FC" w:rsidR="7CE8C7FC">
              <w:rPr>
                <w:rFonts w:ascii="Calibri" w:hAnsi="Calibri" w:eastAsia="Calibri" w:cs="Calibri"/>
                <w:b w:val="0"/>
                <w:bCs w:val="0"/>
                <w:i w:val="0"/>
                <w:iCs w:val="0"/>
                <w:color w:val="auto"/>
                <w:sz w:val="22"/>
                <w:szCs w:val="22"/>
              </w:rPr>
              <w:t>tæt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samarbejde</w:t>
            </w:r>
            <w:r w:rsidRPr="7CE8C7FC" w:rsidR="7CE8C7FC">
              <w:rPr>
                <w:rFonts w:ascii="Calibri" w:hAnsi="Calibri" w:eastAsia="Calibri" w:cs="Calibri"/>
                <w:b w:val="0"/>
                <w:bCs w:val="0"/>
                <w:i w:val="0"/>
                <w:iCs w:val="0"/>
                <w:color w:val="auto"/>
                <w:sz w:val="22"/>
                <w:szCs w:val="22"/>
              </w:rPr>
              <w:t xml:space="preserve"> med </w:t>
            </w:r>
            <w:r w:rsidRPr="7CE8C7FC" w:rsidR="7CE8C7FC">
              <w:rPr>
                <w:rFonts w:ascii="Calibri" w:hAnsi="Calibri" w:eastAsia="Calibri" w:cs="Calibri"/>
                <w:b w:val="0"/>
                <w:bCs w:val="0"/>
                <w:i w:val="0"/>
                <w:iCs w:val="0"/>
                <w:color w:val="auto"/>
                <w:sz w:val="22"/>
                <w:szCs w:val="22"/>
              </w:rPr>
              <w:t>sundhedsplejersken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som</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tager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en</w:t>
            </w:r>
            <w:r w:rsidRPr="7CE8C7FC" w:rsidR="7CE8C7FC">
              <w:rPr>
                <w:rFonts w:ascii="Calibri" w:hAnsi="Calibri" w:eastAsia="Calibri" w:cs="Calibri"/>
                <w:b w:val="0"/>
                <w:bCs w:val="0"/>
                <w:i w:val="0"/>
                <w:iCs w:val="0"/>
                <w:color w:val="auto"/>
                <w:sz w:val="22"/>
                <w:szCs w:val="22"/>
              </w:rPr>
              <w:t xml:space="preserve"> del </w:t>
            </w:r>
            <w:r w:rsidRPr="7CE8C7FC" w:rsidR="7CE8C7FC">
              <w:rPr>
                <w:rFonts w:ascii="Calibri" w:hAnsi="Calibri" w:eastAsia="Calibri" w:cs="Calibri"/>
                <w:b w:val="0"/>
                <w:bCs w:val="0"/>
                <w:i w:val="0"/>
                <w:iCs w:val="0"/>
                <w:color w:val="auto"/>
                <w:sz w:val="22"/>
                <w:szCs w:val="22"/>
              </w:rPr>
              <w:t>af</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undervisning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omkring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seksualitet</w:t>
            </w:r>
            <w:r w:rsidRPr="7CE8C7FC" w:rsidR="7CE8C7FC">
              <w:rPr>
                <w:rFonts w:ascii="Calibri" w:hAnsi="Calibri" w:eastAsia="Calibri" w:cs="Calibri"/>
                <w:b w:val="0"/>
                <w:bCs w:val="0"/>
                <w:i w:val="0"/>
                <w:iCs w:val="0"/>
                <w:color w:val="auto"/>
                <w:sz w:val="22"/>
                <w:szCs w:val="22"/>
              </w:rPr>
              <w:t>.</w:t>
            </w:r>
          </w:p>
          <w:p w:rsidR="7CE8C7FC" w:rsidP="7CE8C7FC" w:rsidRDefault="7CE8C7FC" w14:paraId="4775E24D" w14:textId="05052668">
            <w:pPr>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6BA95A59" w14:textId="63049E2E">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Der </w:t>
            </w:r>
            <w:r w:rsidRPr="7CE8C7FC" w:rsidR="7CE8C7FC">
              <w:rPr>
                <w:rFonts w:ascii="Calibri" w:hAnsi="Calibri" w:eastAsia="Calibri" w:cs="Calibri"/>
                <w:b w:val="0"/>
                <w:bCs w:val="0"/>
                <w:i w:val="0"/>
                <w:iCs w:val="0"/>
                <w:color w:val="auto"/>
                <w:sz w:val="22"/>
                <w:szCs w:val="22"/>
              </w:rPr>
              <w:t>arbejdes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endvidere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indenfor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området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krop</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køn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seksualitet</w:t>
            </w:r>
            <w:r w:rsidRPr="7CE8C7FC" w:rsidR="7CE8C7FC">
              <w:rPr>
                <w:rFonts w:ascii="Calibri" w:hAnsi="Calibri" w:eastAsia="Calibri" w:cs="Calibri"/>
                <w:b w:val="0"/>
                <w:bCs w:val="0"/>
                <w:i w:val="0"/>
                <w:iCs w:val="0"/>
                <w:color w:val="auto"/>
                <w:sz w:val="22"/>
                <w:szCs w:val="22"/>
              </w:rPr>
              <w:t xml:space="preserve"> med et </w:t>
            </w:r>
            <w:r w:rsidRPr="7CE8C7FC" w:rsidR="7CE8C7FC">
              <w:rPr>
                <w:rFonts w:ascii="Calibri" w:hAnsi="Calibri" w:eastAsia="Calibri" w:cs="Calibri"/>
                <w:b w:val="0"/>
                <w:bCs w:val="0"/>
                <w:i w:val="0"/>
                <w:iCs w:val="0"/>
                <w:color w:val="auto"/>
                <w:sz w:val="22"/>
                <w:szCs w:val="22"/>
              </w:rPr>
              <w:t>særligt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forløb</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som</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beskrives</w:t>
            </w:r>
            <w:r w:rsidRPr="7CE8C7FC" w:rsidR="7CE8C7FC">
              <w:rPr>
                <w:rFonts w:ascii="Calibri" w:hAnsi="Calibri" w:eastAsia="Calibri" w:cs="Calibri"/>
                <w:b w:val="0"/>
                <w:bCs w:val="0"/>
                <w:i w:val="0"/>
                <w:iCs w:val="0"/>
                <w:color w:val="auto"/>
                <w:sz w:val="22"/>
                <w:szCs w:val="22"/>
              </w:rPr>
              <w:t xml:space="preserve"> I det </w:t>
            </w:r>
            <w:r w:rsidRPr="7CE8C7FC" w:rsidR="7CE8C7FC">
              <w:rPr>
                <w:rFonts w:ascii="Calibri" w:hAnsi="Calibri" w:eastAsia="Calibri" w:cs="Calibri"/>
                <w:b w:val="0"/>
                <w:bCs w:val="0"/>
                <w:i w:val="0"/>
                <w:iCs w:val="0"/>
                <w:color w:val="auto"/>
                <w:sz w:val="22"/>
                <w:szCs w:val="22"/>
              </w:rPr>
              <w:t>følgende</w:t>
            </w:r>
            <w:r w:rsidRPr="7CE8C7FC" w:rsidR="7CE8C7FC">
              <w:rPr>
                <w:rFonts w:ascii="Calibri" w:hAnsi="Calibri" w:eastAsia="Calibri" w:cs="Calibri"/>
                <w:b w:val="0"/>
                <w:bCs w:val="0"/>
                <w:i w:val="0"/>
                <w:iCs w:val="0"/>
                <w:color w:val="auto"/>
                <w:sz w:val="22"/>
                <w:szCs w:val="22"/>
              </w:rPr>
              <w:t>:</w:t>
            </w:r>
          </w:p>
          <w:p w:rsidR="7CE8C7FC" w:rsidP="7CE8C7FC" w:rsidRDefault="7CE8C7FC" w14:paraId="3083AEDB" w14:textId="7AC2E9C2">
            <w:pPr>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1D09AE84" w14:textId="4DEF1566">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1"/>
                <w:iCs w:val="1"/>
                <w:color w:val="auto"/>
                <w:sz w:val="22"/>
                <w:szCs w:val="22"/>
              </w:rPr>
              <w:t xml:space="preserve">Det </w:t>
            </w:r>
            <w:r w:rsidRPr="7CE8C7FC" w:rsidR="7CE8C7FC">
              <w:rPr>
                <w:rFonts w:ascii="Calibri" w:hAnsi="Calibri" w:eastAsia="Calibri" w:cs="Calibri"/>
                <w:b w:val="0"/>
                <w:bCs w:val="0"/>
                <w:i w:val="1"/>
                <w:iCs w:val="1"/>
                <w:color w:val="auto"/>
                <w:sz w:val="22"/>
                <w:szCs w:val="22"/>
              </w:rPr>
              <w:t>unikke</w:t>
            </w:r>
            <w:r w:rsidRPr="7CE8C7FC" w:rsidR="7CE8C7FC">
              <w:rPr>
                <w:rFonts w:ascii="Calibri" w:hAnsi="Calibri" w:eastAsia="Calibri" w:cs="Calibri"/>
                <w:b w:val="0"/>
                <w:bCs w:val="0"/>
                <w:i w:val="1"/>
                <w:iCs w:val="1"/>
                <w:color w:val="auto"/>
                <w:sz w:val="22"/>
                <w:szCs w:val="22"/>
              </w:rPr>
              <w:t xml:space="preserve"> </w:t>
            </w:r>
            <w:r w:rsidRPr="7CE8C7FC" w:rsidR="7CE8C7FC">
              <w:rPr>
                <w:rFonts w:ascii="Calibri" w:hAnsi="Calibri" w:eastAsia="Calibri" w:cs="Calibri"/>
                <w:b w:val="0"/>
                <w:bCs w:val="0"/>
                <w:i w:val="1"/>
                <w:iCs w:val="1"/>
                <w:color w:val="auto"/>
                <w:sz w:val="22"/>
                <w:szCs w:val="22"/>
              </w:rPr>
              <w:t>menneske</w:t>
            </w:r>
            <w:r w:rsidRPr="7CE8C7FC" w:rsidR="7CE8C7FC">
              <w:rPr>
                <w:rFonts w:ascii="Calibri" w:hAnsi="Calibri" w:eastAsia="Calibri" w:cs="Calibri"/>
                <w:b w:val="0"/>
                <w:bCs w:val="0"/>
                <w:i w:val="1"/>
                <w:iCs w:val="1"/>
                <w:color w:val="auto"/>
                <w:sz w:val="22"/>
                <w:szCs w:val="22"/>
              </w:rPr>
              <w:t xml:space="preserve"> – </w:t>
            </w:r>
            <w:r w:rsidRPr="7CE8C7FC" w:rsidR="7CE8C7FC">
              <w:rPr>
                <w:rFonts w:ascii="Calibri" w:hAnsi="Calibri" w:eastAsia="Calibri" w:cs="Calibri"/>
                <w:b w:val="0"/>
                <w:bCs w:val="0"/>
                <w:i w:val="1"/>
                <w:iCs w:val="1"/>
                <w:color w:val="auto"/>
                <w:sz w:val="22"/>
                <w:szCs w:val="22"/>
              </w:rPr>
              <w:t>hjertes</w:t>
            </w:r>
            <w:r w:rsidRPr="7CE8C7FC" w:rsidR="7CE8C7FC">
              <w:rPr>
                <w:rFonts w:ascii="Calibri" w:hAnsi="Calibri" w:eastAsia="Calibri" w:cs="Calibri"/>
                <w:b w:val="0"/>
                <w:bCs w:val="0"/>
                <w:i w:val="1"/>
                <w:iCs w:val="1"/>
                <w:color w:val="auto"/>
                <w:sz w:val="22"/>
                <w:szCs w:val="22"/>
              </w:rPr>
              <w:t xml:space="preserve"> </w:t>
            </w:r>
            <w:r w:rsidRPr="7CE8C7FC" w:rsidR="7CE8C7FC">
              <w:rPr>
                <w:rFonts w:ascii="Calibri" w:hAnsi="Calibri" w:eastAsia="Calibri" w:cs="Calibri"/>
                <w:b w:val="0"/>
                <w:bCs w:val="0"/>
                <w:i w:val="1"/>
                <w:iCs w:val="1"/>
                <w:color w:val="auto"/>
                <w:sz w:val="22"/>
                <w:szCs w:val="22"/>
              </w:rPr>
              <w:t>vej</w:t>
            </w:r>
            <w:r w:rsidRPr="7CE8C7FC" w:rsidR="7CE8C7FC">
              <w:rPr>
                <w:rFonts w:ascii="Calibri" w:hAnsi="Calibri" w:eastAsia="Calibri" w:cs="Calibri"/>
                <w:b w:val="0"/>
                <w:bCs w:val="0"/>
                <w:i w:val="1"/>
                <w:iCs w:val="1"/>
                <w:color w:val="auto"/>
                <w:sz w:val="22"/>
                <w:szCs w:val="22"/>
              </w:rPr>
              <w:t>:</w:t>
            </w:r>
          </w:p>
          <w:p w:rsidR="7CE8C7FC" w:rsidP="7CE8C7FC" w:rsidRDefault="7CE8C7FC" w14:paraId="0E1899D9" w14:textId="0EA92349">
            <w:pPr>
              <w:pStyle w:val="NoSpacing"/>
              <w:tabs>
                <w:tab w:val="left" w:leader="none" w:pos="840"/>
                <w:tab w:val="left" w:leader="none" w:pos="841"/>
              </w:tabs>
              <w:spacing w:before="0" w:after="0" w:line="240" w:lineRule="auto"/>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Gennemgang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af</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pubertet</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overgangsritualer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riter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fra</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andre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religioner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naturfolk</w:t>
            </w:r>
          </w:p>
          <w:p w:rsidR="7CE8C7FC" w:rsidP="7CE8C7FC" w:rsidRDefault="7CE8C7FC" w14:paraId="7CB79D02" w14:textId="00D223AE">
            <w:pPr>
              <w:pStyle w:val="NoSpacing"/>
              <w:tabs>
                <w:tab w:val="left" w:leader="none" w:pos="840"/>
                <w:tab w:val="left" w:leader="none" w:pos="841"/>
              </w:tabs>
              <w:spacing w:before="0" w:after="0" w:line="240" w:lineRule="auto"/>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Interview </w:t>
            </w:r>
            <w:r w:rsidRPr="7CE8C7FC" w:rsidR="7CE8C7FC">
              <w:rPr>
                <w:rFonts w:ascii="Calibri" w:hAnsi="Calibri" w:eastAsia="Calibri" w:cs="Calibri"/>
                <w:b w:val="0"/>
                <w:bCs w:val="0"/>
                <w:i w:val="0"/>
                <w:iCs w:val="0"/>
                <w:color w:val="auto"/>
                <w:sz w:val="22"/>
                <w:szCs w:val="22"/>
              </w:rPr>
              <w:t>af</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forældre</w:t>
            </w:r>
            <w:r w:rsidRPr="7CE8C7FC" w:rsidR="7CE8C7FC">
              <w:rPr>
                <w:rFonts w:ascii="Calibri" w:hAnsi="Calibri" w:eastAsia="Calibri" w:cs="Calibri"/>
                <w:b w:val="0"/>
                <w:bCs w:val="0"/>
                <w:i w:val="0"/>
                <w:iCs w:val="0"/>
                <w:color w:val="auto"/>
                <w:sz w:val="22"/>
                <w:szCs w:val="22"/>
              </w:rPr>
              <w:t xml:space="preserve"> om </w:t>
            </w:r>
            <w:r w:rsidRPr="7CE8C7FC" w:rsidR="7CE8C7FC">
              <w:rPr>
                <w:rFonts w:ascii="Calibri" w:hAnsi="Calibri" w:eastAsia="Calibri" w:cs="Calibri"/>
                <w:b w:val="0"/>
                <w:bCs w:val="0"/>
                <w:i w:val="0"/>
                <w:iCs w:val="0"/>
                <w:color w:val="auto"/>
                <w:sz w:val="22"/>
                <w:szCs w:val="22"/>
              </w:rPr>
              <w:t>deres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egne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erfaringer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som</w:t>
            </w:r>
            <w:r w:rsidRPr="7CE8C7FC" w:rsidR="7CE8C7FC">
              <w:rPr>
                <w:rFonts w:ascii="Calibri" w:hAnsi="Calibri" w:eastAsia="Calibri" w:cs="Calibri"/>
                <w:b w:val="0"/>
                <w:bCs w:val="0"/>
                <w:i w:val="0"/>
                <w:iCs w:val="0"/>
                <w:color w:val="auto"/>
                <w:sz w:val="22"/>
                <w:szCs w:val="22"/>
              </w:rPr>
              <w:t xml:space="preserve"> teenager </w:t>
            </w:r>
          </w:p>
          <w:p w:rsidR="7CE8C7FC" w:rsidP="7CE8C7FC" w:rsidRDefault="7CE8C7FC" w14:paraId="15F7EC27" w14:textId="1382987F">
            <w:pPr>
              <w:pStyle w:val="NoSpacing"/>
              <w:tabs>
                <w:tab w:val="left" w:leader="none" w:pos="840"/>
                <w:tab w:val="left" w:leader="none" w:pos="841"/>
              </w:tabs>
              <w:spacing w:before="0" w:after="0" w:line="240" w:lineRule="auto"/>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Puberteten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teenageren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i</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nutiden</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52547A30" w14:textId="4990F3FF">
            <w:pPr>
              <w:pStyle w:val="NoSpacing"/>
              <w:tabs>
                <w:tab w:val="left" w:leader="none" w:pos="840"/>
                <w:tab w:val="left" w:leader="none" w:pos="841"/>
              </w:tabs>
              <w:spacing w:before="0" w:after="0" w:line="240" w:lineRule="auto"/>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Stereotype </w:t>
            </w:r>
            <w:r w:rsidRPr="7CE8C7FC" w:rsidR="7CE8C7FC">
              <w:rPr>
                <w:rFonts w:ascii="Calibri" w:hAnsi="Calibri" w:eastAsia="Calibri" w:cs="Calibri"/>
                <w:b w:val="0"/>
                <w:bCs w:val="0"/>
                <w:i w:val="0"/>
                <w:iCs w:val="0"/>
                <w:color w:val="auto"/>
                <w:sz w:val="22"/>
                <w:szCs w:val="22"/>
              </w:rPr>
              <w:t>opfattelser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af</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nutidens</w:t>
            </w:r>
            <w:r w:rsidRPr="7CE8C7FC" w:rsidR="7CE8C7FC">
              <w:rPr>
                <w:rFonts w:ascii="Calibri" w:hAnsi="Calibri" w:eastAsia="Calibri" w:cs="Calibri"/>
                <w:b w:val="0"/>
                <w:bCs w:val="0"/>
                <w:i w:val="0"/>
                <w:iCs w:val="0"/>
                <w:color w:val="auto"/>
                <w:sz w:val="22"/>
                <w:szCs w:val="22"/>
              </w:rPr>
              <w:t xml:space="preserve"> teenager</w:t>
            </w:r>
          </w:p>
          <w:p w:rsidR="7CE8C7FC" w:rsidP="7CE8C7FC" w:rsidRDefault="7CE8C7FC" w14:paraId="7192DD5E" w14:textId="167535D8">
            <w:pPr>
              <w:pStyle w:val="NoSpacing"/>
              <w:tabs>
                <w:tab w:val="left" w:leader="none" w:pos="840"/>
                <w:tab w:val="left" w:leader="none" w:pos="841"/>
              </w:tabs>
              <w:spacing w:before="0" w:after="0" w:line="240" w:lineRule="auto"/>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Kommunikation, </w:t>
            </w:r>
            <w:r w:rsidRPr="7CE8C7FC" w:rsidR="7CE8C7FC">
              <w:rPr>
                <w:rFonts w:ascii="Calibri" w:hAnsi="Calibri" w:eastAsia="Calibri" w:cs="Calibri"/>
                <w:b w:val="0"/>
                <w:bCs w:val="0"/>
                <w:i w:val="0"/>
                <w:iCs w:val="0"/>
                <w:color w:val="auto"/>
                <w:sz w:val="22"/>
                <w:szCs w:val="22"/>
              </w:rPr>
              <w:t>samarbejde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relationer</w:t>
            </w:r>
          </w:p>
          <w:p w:rsidR="7CE8C7FC" w:rsidP="7CE8C7FC" w:rsidRDefault="7CE8C7FC" w14:paraId="340C3E77" w14:textId="1593DE48">
            <w:pPr>
              <w:pStyle w:val="NoSpacing"/>
              <w:tabs>
                <w:tab w:val="left" w:leader="none" w:pos="840"/>
                <w:tab w:val="left" w:leader="none" w:pos="841"/>
              </w:tabs>
              <w:spacing w:before="0" w:after="0" w:line="240" w:lineRule="auto"/>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Gennemgang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af</w:t>
            </w:r>
            <w:r w:rsidRPr="7CE8C7FC" w:rsidR="7CE8C7FC">
              <w:rPr>
                <w:rFonts w:ascii="Calibri" w:hAnsi="Calibri" w:eastAsia="Calibri" w:cs="Calibri"/>
                <w:b w:val="0"/>
                <w:bCs w:val="0"/>
                <w:i w:val="0"/>
                <w:iCs w:val="0"/>
                <w:color w:val="auto"/>
                <w:sz w:val="22"/>
                <w:szCs w:val="22"/>
              </w:rPr>
              <w:t xml:space="preserve"> den </w:t>
            </w:r>
            <w:r w:rsidRPr="7CE8C7FC" w:rsidR="7CE8C7FC">
              <w:rPr>
                <w:rFonts w:ascii="Calibri" w:hAnsi="Calibri" w:eastAsia="Calibri" w:cs="Calibri"/>
                <w:b w:val="0"/>
                <w:bCs w:val="0"/>
                <w:i w:val="0"/>
                <w:iCs w:val="0"/>
                <w:color w:val="auto"/>
                <w:sz w:val="22"/>
                <w:szCs w:val="22"/>
              </w:rPr>
              <w:t>kvindelige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mandlige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frugtbarhedscyklus</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75390C27" w14:textId="5C2812A7">
            <w:pPr>
              <w:pStyle w:val="NoSpacing"/>
              <w:tabs>
                <w:tab w:val="left" w:leader="none" w:pos="840"/>
                <w:tab w:val="left" w:leader="none" w:pos="841"/>
              </w:tabs>
              <w:spacing w:before="0" w:after="0" w:line="240" w:lineRule="auto"/>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Hvornår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begynder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livet</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5A2C3157" w14:textId="311C3672">
            <w:pPr>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644C323B" w14:textId="14F2219C">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En </w:t>
            </w:r>
            <w:r w:rsidRPr="7CE8C7FC" w:rsidR="7CE8C7FC">
              <w:rPr>
                <w:rFonts w:ascii="Calibri" w:hAnsi="Calibri" w:eastAsia="Calibri" w:cs="Calibri"/>
                <w:b w:val="0"/>
                <w:bCs w:val="0"/>
                <w:i w:val="0"/>
                <w:iCs w:val="0"/>
                <w:color w:val="auto"/>
                <w:sz w:val="22"/>
                <w:szCs w:val="22"/>
              </w:rPr>
              <w:t>spørgsmålskasse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til</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elevernes</w:t>
            </w:r>
            <w:r w:rsidRPr="7CE8C7FC" w:rsidR="7CE8C7FC">
              <w:rPr>
                <w:rFonts w:ascii="Calibri" w:hAnsi="Calibri" w:eastAsia="Calibri" w:cs="Calibri"/>
                <w:b w:val="0"/>
                <w:bCs w:val="0"/>
                <w:i w:val="0"/>
                <w:iCs w:val="0"/>
                <w:color w:val="auto"/>
                <w:sz w:val="22"/>
                <w:szCs w:val="22"/>
              </w:rPr>
              <w:t xml:space="preserve"> anonyme </w:t>
            </w:r>
            <w:r w:rsidRPr="7CE8C7FC" w:rsidR="7CE8C7FC">
              <w:rPr>
                <w:rFonts w:ascii="Calibri" w:hAnsi="Calibri" w:eastAsia="Calibri" w:cs="Calibri"/>
                <w:b w:val="0"/>
                <w:bCs w:val="0"/>
                <w:i w:val="0"/>
                <w:iCs w:val="0"/>
                <w:color w:val="auto"/>
                <w:sz w:val="22"/>
                <w:szCs w:val="22"/>
              </w:rPr>
              <w:t>spørgsmål</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00D0C391" w14:textId="17F553CA">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Til 8. </w:t>
            </w:r>
            <w:r w:rsidRPr="7CE8C7FC" w:rsidR="7CE8C7FC">
              <w:rPr>
                <w:rFonts w:ascii="Calibri" w:hAnsi="Calibri" w:eastAsia="Calibri" w:cs="Calibri"/>
                <w:b w:val="0"/>
                <w:bCs w:val="0"/>
                <w:i w:val="0"/>
                <w:iCs w:val="0"/>
                <w:color w:val="auto"/>
                <w:sz w:val="22"/>
                <w:szCs w:val="22"/>
              </w:rPr>
              <w:t>klasse</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792199BF" w14:textId="52BE72C0">
            <w:pPr>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795E7753" w14:textId="266C95CC">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Det </w:t>
            </w:r>
            <w:r w:rsidRPr="7CE8C7FC" w:rsidR="7CE8C7FC">
              <w:rPr>
                <w:rFonts w:ascii="Calibri" w:hAnsi="Calibri" w:eastAsia="Calibri" w:cs="Calibri"/>
                <w:b w:val="0"/>
                <w:bCs w:val="0"/>
                <w:i w:val="0"/>
                <w:iCs w:val="0"/>
                <w:color w:val="auto"/>
                <w:sz w:val="22"/>
                <w:szCs w:val="22"/>
              </w:rPr>
              <w:t>unikke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menneske</w:t>
            </w:r>
            <w:r w:rsidRPr="7CE8C7FC" w:rsidR="7CE8C7FC">
              <w:rPr>
                <w:rFonts w:ascii="Calibri" w:hAnsi="Calibri" w:eastAsia="Calibri" w:cs="Calibri"/>
                <w:b w:val="0"/>
                <w:bCs w:val="0"/>
                <w:i w:val="0"/>
                <w:iCs w:val="0"/>
                <w:color w:val="auto"/>
                <w:sz w:val="22"/>
                <w:szCs w:val="22"/>
              </w:rPr>
              <w:t xml:space="preserve"> – </w:t>
            </w:r>
            <w:r w:rsidRPr="7CE8C7FC" w:rsidR="7CE8C7FC">
              <w:rPr>
                <w:rFonts w:ascii="Calibri" w:hAnsi="Calibri" w:eastAsia="Calibri" w:cs="Calibri"/>
                <w:b w:val="0"/>
                <w:bCs w:val="0"/>
                <w:i w:val="0"/>
                <w:iCs w:val="0"/>
                <w:color w:val="auto"/>
                <w:sz w:val="22"/>
                <w:szCs w:val="22"/>
              </w:rPr>
              <w:t>hjertes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vej</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videreføres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som</w:t>
            </w:r>
            <w:r w:rsidRPr="7CE8C7FC" w:rsidR="7CE8C7FC">
              <w:rPr>
                <w:rFonts w:ascii="Calibri" w:hAnsi="Calibri" w:eastAsia="Calibri" w:cs="Calibri"/>
                <w:b w:val="0"/>
                <w:bCs w:val="0"/>
                <w:i w:val="0"/>
                <w:iCs w:val="0"/>
                <w:color w:val="auto"/>
                <w:sz w:val="22"/>
                <w:szCs w:val="22"/>
              </w:rPr>
              <w:t xml:space="preserve"> det </w:t>
            </w:r>
            <w:r w:rsidRPr="7CE8C7FC" w:rsidR="7CE8C7FC">
              <w:rPr>
                <w:rFonts w:ascii="Calibri" w:hAnsi="Calibri" w:eastAsia="Calibri" w:cs="Calibri"/>
                <w:b w:val="0"/>
                <w:bCs w:val="0"/>
                <w:i w:val="0"/>
                <w:iCs w:val="0"/>
                <w:color w:val="auto"/>
                <w:sz w:val="22"/>
                <w:szCs w:val="22"/>
              </w:rPr>
              <w:t>underliggende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tema</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i</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behandlingen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af</w:t>
            </w:r>
            <w:r w:rsidRPr="7CE8C7FC" w:rsidR="7CE8C7FC">
              <w:rPr>
                <w:rFonts w:ascii="Calibri" w:hAnsi="Calibri" w:eastAsia="Calibri" w:cs="Calibri"/>
                <w:b w:val="0"/>
                <w:bCs w:val="0"/>
                <w:i w:val="0"/>
                <w:iCs w:val="0"/>
                <w:color w:val="auto"/>
                <w:sz w:val="22"/>
                <w:szCs w:val="22"/>
              </w:rPr>
              <w:t xml:space="preserve"> alle </w:t>
            </w:r>
            <w:r w:rsidRPr="7CE8C7FC" w:rsidR="7CE8C7FC">
              <w:rPr>
                <w:rFonts w:ascii="Calibri" w:hAnsi="Calibri" w:eastAsia="Calibri" w:cs="Calibri"/>
                <w:b w:val="0"/>
                <w:bCs w:val="0"/>
                <w:i w:val="0"/>
                <w:iCs w:val="0"/>
                <w:color w:val="auto"/>
                <w:sz w:val="22"/>
                <w:szCs w:val="22"/>
              </w:rPr>
              <w:t>andre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spørgsmål</w:t>
            </w:r>
            <w:r w:rsidRPr="7CE8C7FC" w:rsidR="7CE8C7FC">
              <w:rPr>
                <w:rFonts w:ascii="Calibri" w:hAnsi="Calibri" w:eastAsia="Calibri" w:cs="Calibri"/>
                <w:b w:val="0"/>
                <w:bCs w:val="0"/>
                <w:i w:val="0"/>
                <w:iCs w:val="0"/>
                <w:color w:val="auto"/>
                <w:sz w:val="22"/>
                <w:szCs w:val="22"/>
              </w:rPr>
              <w:t>:</w:t>
            </w:r>
          </w:p>
          <w:p w:rsidR="7CE8C7FC" w:rsidP="7CE8C7FC" w:rsidRDefault="7CE8C7FC" w14:paraId="6D69B81A" w14:textId="5410C3B7">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Kønsforskelle </w:t>
            </w:r>
          </w:p>
          <w:p w:rsidR="7CE8C7FC" w:rsidP="7CE8C7FC" w:rsidRDefault="7CE8C7FC" w14:paraId="416CF64F" w14:textId="39A348C3">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Relationsspørgsmål</w:t>
            </w:r>
            <w:r w:rsidRPr="7CE8C7FC" w:rsidR="7CE8C7FC">
              <w:rPr>
                <w:rFonts w:ascii="Calibri" w:hAnsi="Calibri" w:eastAsia="Calibri" w:cs="Calibri"/>
                <w:b w:val="0"/>
                <w:bCs w:val="0"/>
                <w:i w:val="0"/>
                <w:iCs w:val="0"/>
                <w:color w:val="auto"/>
                <w:sz w:val="22"/>
                <w:szCs w:val="22"/>
              </w:rPr>
              <w:t>, f.eks.:</w:t>
            </w:r>
          </w:p>
          <w:p w:rsidR="7CE8C7FC" w:rsidP="7CE8C7FC" w:rsidRDefault="7CE8C7FC" w14:paraId="6E76B983" w14:textId="46DABF84">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Hvad</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vil</w:t>
            </w:r>
            <w:r w:rsidRPr="7CE8C7FC" w:rsidR="7CE8C7FC">
              <w:rPr>
                <w:rFonts w:ascii="Calibri" w:hAnsi="Calibri" w:eastAsia="Calibri" w:cs="Calibri"/>
                <w:b w:val="0"/>
                <w:bCs w:val="0"/>
                <w:i w:val="0"/>
                <w:iCs w:val="0"/>
                <w:color w:val="auto"/>
                <w:sz w:val="22"/>
                <w:szCs w:val="22"/>
              </w:rPr>
              <w:t xml:space="preserve"> det </w:t>
            </w:r>
            <w:r w:rsidRPr="7CE8C7FC" w:rsidR="7CE8C7FC">
              <w:rPr>
                <w:rFonts w:ascii="Calibri" w:hAnsi="Calibri" w:eastAsia="Calibri" w:cs="Calibri"/>
                <w:b w:val="0"/>
                <w:bCs w:val="0"/>
                <w:i w:val="0"/>
                <w:iCs w:val="0"/>
                <w:color w:val="auto"/>
                <w:sz w:val="22"/>
                <w:szCs w:val="22"/>
              </w:rPr>
              <w:t>sige</w:t>
            </w:r>
            <w:r w:rsidRPr="7CE8C7FC" w:rsidR="7CE8C7FC">
              <w:rPr>
                <w:rFonts w:ascii="Calibri" w:hAnsi="Calibri" w:eastAsia="Calibri" w:cs="Calibri"/>
                <w:b w:val="0"/>
                <w:bCs w:val="0"/>
                <w:i w:val="0"/>
                <w:iCs w:val="0"/>
                <w:color w:val="auto"/>
                <w:sz w:val="22"/>
                <w:szCs w:val="22"/>
              </w:rPr>
              <w:t xml:space="preserve">, at </w:t>
            </w:r>
            <w:r w:rsidRPr="7CE8C7FC" w:rsidR="7CE8C7FC">
              <w:rPr>
                <w:rFonts w:ascii="Calibri" w:hAnsi="Calibri" w:eastAsia="Calibri" w:cs="Calibri"/>
                <w:b w:val="0"/>
                <w:bCs w:val="0"/>
                <w:i w:val="0"/>
                <w:iCs w:val="0"/>
                <w:color w:val="auto"/>
                <w:sz w:val="22"/>
                <w:szCs w:val="22"/>
              </w:rPr>
              <w:t>være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god</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ven</w:t>
            </w:r>
            <w:r w:rsidRPr="7CE8C7FC" w:rsidR="7CE8C7FC">
              <w:rPr>
                <w:rFonts w:ascii="Calibri" w:hAnsi="Calibri" w:eastAsia="Calibri" w:cs="Calibri"/>
                <w:b w:val="0"/>
                <w:bCs w:val="0"/>
                <w:i w:val="0"/>
                <w:iCs w:val="0"/>
                <w:color w:val="auto"/>
                <w:sz w:val="22"/>
                <w:szCs w:val="22"/>
              </w:rPr>
              <w:t>/</w:t>
            </w:r>
            <w:r w:rsidRPr="7CE8C7FC" w:rsidR="7CE8C7FC">
              <w:rPr>
                <w:rFonts w:ascii="Calibri" w:hAnsi="Calibri" w:eastAsia="Calibri" w:cs="Calibri"/>
                <w:b w:val="0"/>
                <w:bCs w:val="0"/>
                <w:i w:val="0"/>
                <w:iCs w:val="0"/>
                <w:color w:val="auto"/>
                <w:sz w:val="22"/>
                <w:szCs w:val="22"/>
              </w:rPr>
              <w:t>veninde</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241B7BFD" w14:textId="02E64D8D">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Hvad</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kendetegner</w:t>
            </w:r>
            <w:r w:rsidRPr="7CE8C7FC" w:rsidR="7CE8C7FC">
              <w:rPr>
                <w:rFonts w:ascii="Calibri" w:hAnsi="Calibri" w:eastAsia="Calibri" w:cs="Calibri"/>
                <w:b w:val="0"/>
                <w:bCs w:val="0"/>
                <w:i w:val="0"/>
                <w:iCs w:val="0"/>
                <w:color w:val="auto"/>
                <w:sz w:val="22"/>
                <w:szCs w:val="22"/>
              </w:rPr>
              <w:t xml:space="preserve"> et </w:t>
            </w:r>
            <w:r w:rsidRPr="7CE8C7FC" w:rsidR="7CE8C7FC">
              <w:rPr>
                <w:rFonts w:ascii="Calibri" w:hAnsi="Calibri" w:eastAsia="Calibri" w:cs="Calibri"/>
                <w:b w:val="0"/>
                <w:bCs w:val="0"/>
                <w:i w:val="0"/>
                <w:iCs w:val="0"/>
                <w:color w:val="auto"/>
                <w:sz w:val="22"/>
                <w:szCs w:val="22"/>
              </w:rPr>
              <w:t>godt</w:t>
            </w:r>
            <w:r w:rsidRPr="7CE8C7FC" w:rsidR="7CE8C7FC">
              <w:rPr>
                <w:rFonts w:ascii="Calibri" w:hAnsi="Calibri" w:eastAsia="Calibri" w:cs="Calibri"/>
                <w:b w:val="0"/>
                <w:bCs w:val="0"/>
                <w:i w:val="0"/>
                <w:iCs w:val="0"/>
                <w:color w:val="auto"/>
                <w:sz w:val="22"/>
                <w:szCs w:val="22"/>
              </w:rPr>
              <w:t xml:space="preserve"> forhold </w:t>
            </w:r>
            <w:r w:rsidRPr="7CE8C7FC" w:rsidR="7CE8C7FC">
              <w:rPr>
                <w:rFonts w:ascii="Calibri" w:hAnsi="Calibri" w:eastAsia="Calibri" w:cs="Calibri"/>
                <w:b w:val="0"/>
                <w:bCs w:val="0"/>
                <w:i w:val="0"/>
                <w:iCs w:val="0"/>
                <w:color w:val="auto"/>
                <w:sz w:val="22"/>
                <w:szCs w:val="22"/>
              </w:rPr>
              <w:t>mellem</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dreng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pige</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4A276EDE" w14:textId="17B84AF5">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Hvordan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håndteres</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gruppepres</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3C1FB749" w14:textId="05787ACA">
            <w:pPr>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042CD7F9" w14:textId="35365D01">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Forskellige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ungdomsrelaterede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emner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f.eks</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4D93599C" w14:textId="798A7728">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Euforiserende</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stoffer</w:t>
            </w:r>
            <w:r w:rsidRPr="7CE8C7FC" w:rsidR="7CE8C7FC">
              <w:rPr>
                <w:rFonts w:ascii="Calibri" w:hAnsi="Calibri" w:eastAsia="Calibri" w:cs="Calibri"/>
                <w:b w:val="0"/>
                <w:bCs w:val="0"/>
                <w:i w:val="0"/>
                <w:iCs w:val="0"/>
                <w:color w:val="auto"/>
                <w:sz w:val="22"/>
                <w:szCs w:val="22"/>
              </w:rPr>
              <w:t xml:space="preserve"> – </w:t>
            </w:r>
            <w:r w:rsidRPr="7CE8C7FC" w:rsidR="7CE8C7FC">
              <w:rPr>
                <w:rFonts w:ascii="Calibri" w:hAnsi="Calibri" w:eastAsia="Calibri" w:cs="Calibri"/>
                <w:b w:val="0"/>
                <w:bCs w:val="0"/>
                <w:i w:val="0"/>
                <w:iCs w:val="0"/>
                <w:color w:val="auto"/>
                <w:sz w:val="22"/>
                <w:szCs w:val="22"/>
              </w:rPr>
              <w:t>herunder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alkohol</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tobak</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679ECC95" w14:textId="72C55DBF">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Homoseksualitet</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29C4E9D6" w14:textId="70F3E54D">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Spiseforstyrrelser</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3809A1C3" w14:textId="74904160">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Depressioner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ensomhedsfølelse</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740C0A95" w14:textId="150F8B61">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Beskyttelse</w:t>
            </w:r>
            <w:r w:rsidRPr="7CE8C7FC" w:rsidR="7CE8C7FC">
              <w:rPr>
                <w:rFonts w:ascii="Calibri" w:hAnsi="Calibri" w:eastAsia="Calibri" w:cs="Calibri"/>
                <w:b w:val="0"/>
                <w:bCs w:val="0"/>
                <w:i w:val="0"/>
                <w:iCs w:val="0"/>
                <w:color w:val="auto"/>
                <w:sz w:val="22"/>
                <w:szCs w:val="22"/>
              </w:rPr>
              <w:t xml:space="preserve"> mod </w:t>
            </w:r>
            <w:r w:rsidRPr="7CE8C7FC" w:rsidR="7CE8C7FC">
              <w:rPr>
                <w:rFonts w:ascii="Calibri" w:hAnsi="Calibri" w:eastAsia="Calibri" w:cs="Calibri"/>
                <w:b w:val="0"/>
                <w:bCs w:val="0"/>
                <w:i w:val="0"/>
                <w:iCs w:val="0"/>
                <w:color w:val="auto"/>
                <w:sz w:val="22"/>
                <w:szCs w:val="22"/>
              </w:rPr>
              <w:t>graviditet</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23D33D6C" w14:textId="548FBBA9">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Abort </w:t>
            </w:r>
          </w:p>
          <w:p w:rsidR="7CE8C7FC" w:rsidP="7CE8C7FC" w:rsidRDefault="7CE8C7FC" w14:paraId="356BB34D" w14:textId="4705B46F">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Petting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afholdenhed</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4E5258BB" w14:textId="28CC835C">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Kønssygdomme</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7CAC6BE5" w14:textId="1C376327">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Voldtægt</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187DEF18" w14:textId="5483E4D1">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Vold </w:t>
            </w:r>
          </w:p>
          <w:p w:rsidR="7CE8C7FC" w:rsidP="7CE8C7FC" w:rsidRDefault="7CE8C7FC" w14:paraId="4466C84A" w14:textId="1ED845DB">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Seksuel</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følelsesmæssig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udnyttelse</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2001AB58" w14:textId="3E56EB71">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Afhængighed</w:t>
            </w:r>
          </w:p>
          <w:p w:rsidR="7CE8C7FC" w:rsidP="7CE8C7FC" w:rsidRDefault="7CE8C7FC" w14:paraId="26DD7AEE" w14:textId="25230246">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Informationer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fra</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teenagermagasiner</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226B0993" w14:textId="47358743">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Junk food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sund</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ernæring</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0BA46ED4" w14:textId="225DC0B3">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Penge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magt</w:t>
            </w:r>
            <w:r w:rsidRPr="7CE8C7FC" w:rsidR="7CE8C7FC">
              <w:rPr>
                <w:rFonts w:ascii="Calibri" w:hAnsi="Calibri" w:eastAsia="Calibri" w:cs="Calibri"/>
                <w:b w:val="0"/>
                <w:bCs w:val="0"/>
                <w:i w:val="0"/>
                <w:iCs w:val="0"/>
                <w:color w:val="auto"/>
                <w:sz w:val="22"/>
                <w:szCs w:val="22"/>
              </w:rPr>
              <w:t xml:space="preserve"> </w:t>
            </w:r>
          </w:p>
          <w:p w:rsidR="7CE8C7FC" w:rsidP="7CE8C7FC" w:rsidRDefault="7CE8C7FC" w14:paraId="52BD1504" w14:textId="164A2D46">
            <w:pPr>
              <w:pStyle w:val="NoSpacing"/>
              <w:tabs>
                <w:tab w:val="left" w:leader="none" w:pos="840"/>
                <w:tab w:val="left" w:leader="none" w:pos="841"/>
              </w:tabs>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Hvad</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mænd</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kvinder</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behøver</w:t>
            </w:r>
            <w:r w:rsidRPr="7CE8C7FC" w:rsidR="7CE8C7FC">
              <w:rPr>
                <w:rFonts w:ascii="Calibri" w:hAnsi="Calibri" w:eastAsia="Calibri" w:cs="Calibri"/>
                <w:b w:val="0"/>
                <w:bCs w:val="0"/>
                <w:i w:val="0"/>
                <w:iCs w:val="0"/>
                <w:color w:val="auto"/>
                <w:sz w:val="22"/>
                <w:szCs w:val="22"/>
              </w:rPr>
              <w:t xml:space="preserve"> at vide om </w:t>
            </w:r>
            <w:r w:rsidRPr="7CE8C7FC" w:rsidR="7CE8C7FC">
              <w:rPr>
                <w:rFonts w:ascii="Calibri" w:hAnsi="Calibri" w:eastAsia="Calibri" w:cs="Calibri"/>
                <w:b w:val="0"/>
                <w:bCs w:val="0"/>
                <w:i w:val="0"/>
                <w:iCs w:val="0"/>
                <w:color w:val="auto"/>
                <w:sz w:val="22"/>
                <w:szCs w:val="22"/>
              </w:rPr>
              <w:t>hinanden</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og</w:t>
            </w:r>
            <w:r w:rsidRPr="7CE8C7FC" w:rsidR="7CE8C7FC">
              <w:rPr>
                <w:rFonts w:ascii="Calibri" w:hAnsi="Calibri" w:eastAsia="Calibri" w:cs="Calibri"/>
                <w:b w:val="0"/>
                <w:bCs w:val="0"/>
                <w:i w:val="0"/>
                <w:iCs w:val="0"/>
                <w:color w:val="auto"/>
                <w:sz w:val="22"/>
                <w:szCs w:val="22"/>
              </w:rPr>
              <w:t xml:space="preserve"> </w:t>
            </w:r>
            <w:r w:rsidRPr="7CE8C7FC" w:rsidR="7CE8C7FC">
              <w:rPr>
                <w:rFonts w:ascii="Calibri" w:hAnsi="Calibri" w:eastAsia="Calibri" w:cs="Calibri"/>
                <w:b w:val="0"/>
                <w:bCs w:val="0"/>
                <w:i w:val="0"/>
                <w:iCs w:val="0"/>
                <w:color w:val="auto"/>
                <w:sz w:val="22"/>
                <w:szCs w:val="22"/>
              </w:rPr>
              <w:t>hvorfor</w:t>
            </w:r>
          </w:p>
          <w:p w:rsidR="7CE8C7FC" w:rsidP="7CE8C7FC" w:rsidRDefault="7CE8C7FC" w14:paraId="1E3F8B3E" w14:textId="7F289DF6">
            <w:pPr>
              <w:spacing w:before="0" w:after="0" w:line="240" w:lineRule="auto"/>
              <w:ind w:left="0" w:right="0"/>
              <w:jc w:val="left"/>
              <w:rPr>
                <w:rFonts w:ascii="Calibri" w:hAnsi="Calibri" w:eastAsia="Calibri" w:cs="Calibri"/>
                <w:b w:val="0"/>
                <w:bCs w:val="0"/>
                <w:i w:val="0"/>
                <w:iCs w:val="0"/>
                <w:color w:val="auto"/>
                <w:sz w:val="24"/>
                <w:szCs w:val="24"/>
              </w:rPr>
            </w:pPr>
          </w:p>
          <w:p w:rsidR="7CE8C7FC" w:rsidP="7CE8C7FC" w:rsidRDefault="7CE8C7FC" w14:paraId="485FBFE2" w14:textId="232DAAFA">
            <w:pPr>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Her trænes kompetencerne: ST, KKS.</w:t>
            </w:r>
          </w:p>
        </w:tc>
        <w:tc>
          <w:tcPr>
            <w:tcW w:w="2155" w:type="dxa"/>
            <w:tcMar>
              <w:left w:w="105" w:type="dxa"/>
              <w:right w:w="105" w:type="dxa"/>
            </w:tcMar>
            <w:vAlign w:val="top"/>
          </w:tcPr>
          <w:p w:rsidR="7CE8C7FC" w:rsidP="7CE8C7FC" w:rsidRDefault="7CE8C7FC" w14:paraId="12A6A47A" w14:textId="4FE7D453">
            <w:pPr>
              <w:spacing w:before="0" w:after="0" w:line="240" w:lineRule="auto"/>
              <w:ind w:left="0" w:right="0"/>
              <w:jc w:val="left"/>
              <w:rPr>
                <w:rFonts w:ascii="Calibri" w:hAnsi="Calibri" w:eastAsia="Calibri" w:cs="Calibri"/>
                <w:b w:val="0"/>
                <w:bCs w:val="0"/>
                <w:i w:val="0"/>
                <w:iCs w:val="0"/>
                <w:color w:val="auto"/>
                <w:sz w:val="24"/>
                <w:szCs w:val="24"/>
              </w:rPr>
            </w:pPr>
            <w:r w:rsidRPr="7CE8C7FC" w:rsidR="7CE8C7FC">
              <w:rPr>
                <w:rFonts w:ascii="Calibri" w:hAnsi="Calibri" w:eastAsia="Calibri" w:cs="Calibri"/>
                <w:b w:val="0"/>
                <w:bCs w:val="0"/>
                <w:i w:val="0"/>
                <w:iCs w:val="0"/>
                <w:color w:val="auto"/>
                <w:sz w:val="24"/>
                <w:szCs w:val="24"/>
              </w:rPr>
              <w:t>Sundhed og trivsel (ST)</w:t>
            </w:r>
          </w:p>
          <w:p w:rsidR="7CE8C7FC" w:rsidP="7CE8C7FC" w:rsidRDefault="7CE8C7FC" w14:paraId="4DE45D0B" w14:textId="4E94DFDD">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53D5602C" w14:textId="199CA4F8">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E4C24D5" w14:textId="604CD849">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5952E70" w14:textId="2A34CEC5">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5D6904B" w14:textId="74AC71B0">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D109BCB" w14:textId="6C8AAF09">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E479704" w14:textId="45D2C198">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7F51E59" w14:textId="17D24283">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4430D40" w14:textId="3C941D6D">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33D4E16" w14:textId="64C60DCA">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69B0E109" w14:textId="40893BF8">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60BEA0E" w14:textId="62405DD1">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4D9D024" w14:textId="44F4AB73">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AD2A595" w14:textId="41515183">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DF157E7" w14:textId="0EF7C91F">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4C30FD6" w14:textId="0728B8E6">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54B3226E" w14:textId="3587E694">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515FCEDC" w14:textId="5AE9209F">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0C9F6BE" w14:textId="652E8DAD">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55B1CD1" w14:textId="0305FD42">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D5F6A97" w14:textId="4C69EC7E">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9F047DD" w14:textId="39EC9B05">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CF95608" w14:textId="759C4551">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153CFD1" w14:textId="30BEECE8">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CE24067" w14:textId="202E614F">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2A38E1D" w14:textId="40FAAE98">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6090AB05" w14:textId="7097531E">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99325E6" w14:textId="09F7171B">
            <w:pPr>
              <w:pStyle w:val="Normal"/>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69179E78" w14:textId="633F440A">
            <w:pPr>
              <w:pStyle w:val="Normal"/>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40868BD" w14:textId="09902C1B">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0F98541D" w14:textId="3E0D94D4">
            <w:pPr>
              <w:spacing w:before="0" w:after="0" w:line="240" w:lineRule="auto"/>
              <w:ind w:left="0" w:right="0"/>
              <w:jc w:val="left"/>
              <w:rPr>
                <w:rFonts w:ascii="Calibri" w:hAnsi="Calibri" w:eastAsia="Calibri" w:cs="Calibri"/>
                <w:b w:val="0"/>
                <w:bCs w:val="0"/>
                <w:i w:val="0"/>
                <w:iCs w:val="0"/>
                <w:color w:val="auto"/>
                <w:sz w:val="24"/>
                <w:szCs w:val="24"/>
              </w:rPr>
            </w:pPr>
            <w:r w:rsidRPr="7CE8C7FC" w:rsidR="7CE8C7FC">
              <w:rPr>
                <w:rFonts w:ascii="Calibri" w:hAnsi="Calibri" w:eastAsia="Calibri" w:cs="Calibri"/>
                <w:b w:val="0"/>
                <w:bCs w:val="0"/>
                <w:i w:val="0"/>
                <w:iCs w:val="0"/>
                <w:color w:val="auto"/>
                <w:sz w:val="24"/>
                <w:szCs w:val="24"/>
              </w:rPr>
              <w:t>Køn, krop og seksualitet (KKS)</w:t>
            </w:r>
          </w:p>
          <w:p w:rsidR="7CE8C7FC" w:rsidP="7CE8C7FC" w:rsidRDefault="7CE8C7FC" w14:paraId="43D33F5B" w14:textId="739DCC9A">
            <w:pPr>
              <w:spacing w:before="0" w:after="0" w:line="240" w:lineRule="auto"/>
              <w:ind w:left="0" w:right="0"/>
              <w:jc w:val="left"/>
              <w:rPr>
                <w:rFonts w:ascii="Calibri" w:hAnsi="Calibri" w:eastAsia="Calibri" w:cs="Calibri"/>
                <w:b w:val="0"/>
                <w:bCs w:val="0"/>
                <w:i w:val="0"/>
                <w:iCs w:val="0"/>
                <w:color w:val="auto"/>
                <w:sz w:val="24"/>
                <w:szCs w:val="24"/>
              </w:rPr>
            </w:pPr>
          </w:p>
        </w:tc>
        <w:tc>
          <w:tcPr>
            <w:tcW w:w="5755" w:type="dxa"/>
            <w:tcMar>
              <w:left w:w="105" w:type="dxa"/>
              <w:right w:w="105" w:type="dxa"/>
            </w:tcMar>
            <w:vAlign w:val="top"/>
          </w:tcPr>
          <w:p w:rsidR="7CE8C7FC" w:rsidP="7CE8C7FC" w:rsidRDefault="7CE8C7FC" w14:paraId="018176A1" w14:textId="477D9EE5">
            <w:pPr>
              <w:pStyle w:val="Heading2"/>
              <w:spacing w:before="90" w:after="0" w:line="240" w:lineRule="auto"/>
              <w:ind w:left="2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Færdighedsmål: </w:t>
            </w:r>
            <w:r w:rsidRPr="7CE8C7FC" w:rsidR="7CE8C7FC">
              <w:rPr>
                <w:rFonts w:ascii="Calibri" w:hAnsi="Calibri" w:eastAsia="Calibri" w:cs="Calibri"/>
                <w:b w:val="0"/>
                <w:bCs w:val="0"/>
                <w:i w:val="1"/>
                <w:iCs w:val="1"/>
                <w:color w:val="auto"/>
                <w:sz w:val="22"/>
                <w:szCs w:val="22"/>
              </w:rPr>
              <w:t>Undervisningen giver eleven mulighed for at</w:t>
            </w:r>
            <w:r w:rsidRPr="7CE8C7FC" w:rsidR="7CE8C7FC">
              <w:rPr>
                <w:rFonts w:ascii="Calibri" w:hAnsi="Calibri" w:eastAsia="Calibri" w:cs="Calibri"/>
                <w:b w:val="0"/>
                <w:bCs w:val="0"/>
                <w:i w:val="0"/>
                <w:iCs w:val="0"/>
                <w:color w:val="auto"/>
                <w:sz w:val="22"/>
                <w:szCs w:val="22"/>
              </w:rPr>
              <w:t>:</w:t>
            </w:r>
          </w:p>
          <w:p w:rsidR="7CE8C7FC" w:rsidP="7CE8C7FC" w:rsidRDefault="7CE8C7FC" w14:paraId="413E0CB8" w14:textId="79F4C506">
            <w:pPr>
              <w:pStyle w:val="ListParagraph"/>
              <w:numPr>
                <w:ilvl w:val="0"/>
                <w:numId w:val="1"/>
              </w:numPr>
              <w:tabs>
                <w:tab w:val="left" w:leader="none" w:pos="940"/>
                <w:tab w:val="left" w:leader="none" w:pos="941"/>
              </w:tabs>
              <w:spacing w:before="0" w:after="0" w:line="289"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sundhedsfaktorer i relation til eget liv</w:t>
            </w:r>
          </w:p>
          <w:p w:rsidR="7CE8C7FC" w:rsidP="7CE8C7FC" w:rsidRDefault="7CE8C7FC" w14:paraId="3D6B1196" w14:textId="5DCA31FE">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diskutere ulighed i sundhed i et samfundsmæssigt perspektiv</w:t>
            </w:r>
          </w:p>
          <w:p w:rsidR="7CE8C7FC" w:rsidP="7CE8C7FC" w:rsidRDefault="7CE8C7FC" w14:paraId="6B2F37F7" w14:textId="7104F9D9">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diskutere, hvordan overgreb på børn og unge kan forebygges</w:t>
            </w:r>
          </w:p>
          <w:p w:rsidR="7CE8C7FC" w:rsidP="7CE8C7FC" w:rsidRDefault="7CE8C7FC" w14:paraId="3653B3EE" w14:textId="3C9A5C09">
            <w:pPr>
              <w:pStyle w:val="ListParagraph"/>
              <w:numPr>
                <w:ilvl w:val="0"/>
                <w:numId w:val="1"/>
              </w:numPr>
              <w:tabs>
                <w:tab w:val="left" w:leader="none" w:pos="940"/>
                <w:tab w:val="left" w:leader="none" w:pos="941"/>
              </w:tabs>
              <w:spacing w:before="1"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følelsesmæssige dilemmaer i relationer</w:t>
            </w:r>
          </w:p>
          <w:p w:rsidR="7CE8C7FC" w:rsidP="7CE8C7FC" w:rsidRDefault="7CE8C7FC" w14:paraId="5600E7F9" w14:textId="2C132442">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udvikle handlestrategier, der forebygger sygdom og fremmer sundhed</w:t>
            </w:r>
          </w:p>
          <w:p w:rsidR="7CE8C7FC" w:rsidP="7CE8C7FC" w:rsidRDefault="7CE8C7FC" w14:paraId="7358505F" w14:textId="50D0ACBA">
            <w:pPr>
              <w:pStyle w:val="ListParagraph"/>
              <w:numPr>
                <w:ilvl w:val="0"/>
                <w:numId w:val="1"/>
              </w:numPr>
              <w:tabs>
                <w:tab w:val="left" w:leader="none" w:pos="940"/>
                <w:tab w:val="left" w:leader="none" w:pos="941"/>
              </w:tabs>
              <w:spacing w:before="6" w:after="0" w:line="240" w:lineRule="auto"/>
              <w:ind w:left="941" w:right="916"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anvende strategier der fremmer trivsel og sundhed i arbejdet med det fysiske, psykiske og sociale miljø</w:t>
            </w:r>
          </w:p>
          <w:p w:rsidR="7CE8C7FC" w:rsidP="7CE8C7FC" w:rsidRDefault="7CE8C7FC" w14:paraId="2F10FBE3" w14:textId="7B713BBF">
            <w:pPr>
              <w:pStyle w:val="ListParagraph"/>
              <w:numPr>
                <w:ilvl w:val="0"/>
                <w:numId w:val="1"/>
              </w:numPr>
              <w:tabs>
                <w:tab w:val="left" w:leader="none" w:pos="940"/>
                <w:tab w:val="left" w:leader="none" w:pos="941"/>
              </w:tabs>
              <w:spacing w:before="0" w:after="0" w:line="289"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analysere kommunikationens rolle for sundhed, trivsel og seksualitet</w:t>
            </w:r>
          </w:p>
          <w:p w:rsidR="7CE8C7FC" w:rsidP="7CE8C7FC" w:rsidRDefault="7CE8C7FC" w14:paraId="27DA5E23" w14:textId="3CEE60EF">
            <w:pPr>
              <w:spacing w:before="1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0DCB49B0" w14:textId="56B5A59E">
            <w:pPr>
              <w:pStyle w:val="Heading2"/>
              <w:spacing w:before="0" w:after="0" w:line="240" w:lineRule="auto"/>
              <w:ind w:left="2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Vidensmål: </w:t>
            </w:r>
            <w:r w:rsidRPr="7CE8C7FC" w:rsidR="7CE8C7FC">
              <w:rPr>
                <w:rFonts w:ascii="Calibri" w:hAnsi="Calibri" w:eastAsia="Calibri" w:cs="Calibri"/>
                <w:b w:val="0"/>
                <w:bCs w:val="0"/>
                <w:i w:val="1"/>
                <w:iCs w:val="1"/>
                <w:color w:val="auto"/>
                <w:sz w:val="22"/>
                <w:szCs w:val="22"/>
              </w:rPr>
              <w:t>Undervisningen giver eleven mulighed for at:</w:t>
            </w:r>
          </w:p>
          <w:p w:rsidR="7CE8C7FC" w:rsidP="7CE8C7FC" w:rsidRDefault="7CE8C7FC" w14:paraId="6D967054" w14:textId="17FF1C45">
            <w:pPr>
              <w:pStyle w:val="ListParagraph"/>
              <w:numPr>
                <w:ilvl w:val="0"/>
                <w:numId w:val="1"/>
              </w:numPr>
              <w:tabs>
                <w:tab w:val="left" w:leader="none" w:pos="940"/>
                <w:tab w:val="left" w:leader="none" w:pos="941"/>
              </w:tabs>
              <w:spacing w:before="2"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følelser og relationers betydning for sundhed, trivsel og seksualitet</w:t>
            </w:r>
          </w:p>
          <w:p w:rsidR="7CE8C7FC" w:rsidP="7CE8C7FC" w:rsidRDefault="7CE8C7FC" w14:paraId="53ABE666" w14:textId="4EA08D2C">
            <w:pPr>
              <w:pStyle w:val="ListParagraph"/>
              <w:numPr>
                <w:ilvl w:val="0"/>
                <w:numId w:val="1"/>
              </w:numPr>
              <w:tabs>
                <w:tab w:val="left" w:leader="none" w:pos="940"/>
                <w:tab w:val="left" w:leader="none" w:pos="941"/>
              </w:tabs>
              <w:spacing w:before="1"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faktorer, der skaber ulighed i sundhed</w:t>
            </w:r>
          </w:p>
          <w:p w:rsidR="7CE8C7FC" w:rsidP="7CE8C7FC" w:rsidRDefault="7CE8C7FC" w14:paraId="011C51C0" w14:textId="6884376A">
            <w:pPr>
              <w:pStyle w:val="ListParagraph"/>
              <w:numPr>
                <w:ilvl w:val="0"/>
                <w:numId w:val="1"/>
              </w:numPr>
              <w:tabs>
                <w:tab w:val="left" w:leader="none" w:pos="940"/>
                <w:tab w:val="left" w:leader="none" w:pos="941"/>
              </w:tabs>
              <w:spacing w:before="0" w:after="0" w:line="254" w:lineRule="auto"/>
              <w:ind w:left="941" w:right="814"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og diskutere, hvordan sundhed og trivsel kan fremmes gennem sundhedspolitikker</w:t>
            </w:r>
          </w:p>
          <w:p w:rsidR="7CE8C7FC" w:rsidP="7CE8C7FC" w:rsidRDefault="7CE8C7FC" w14:paraId="1B2ECA11" w14:textId="730ABDAA">
            <w:pPr>
              <w:pStyle w:val="ListParagraph"/>
              <w:numPr>
                <w:ilvl w:val="0"/>
                <w:numId w:val="1"/>
              </w:numPr>
              <w:tabs>
                <w:tab w:val="left" w:leader="none" w:pos="940"/>
                <w:tab w:val="left" w:leader="none" w:pos="941"/>
              </w:tabs>
              <w:spacing w:before="0" w:after="0" w:line="275"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sundhedsfaktorer, som er særligt relevante for unge</w:t>
            </w:r>
          </w:p>
          <w:p w:rsidR="7CE8C7FC" w:rsidP="7CE8C7FC" w:rsidRDefault="7CE8C7FC" w14:paraId="1461B713" w14:textId="75115603">
            <w:pPr>
              <w:pStyle w:val="ListParagraph"/>
              <w:numPr>
                <w:ilvl w:val="0"/>
                <w:numId w:val="1"/>
              </w:numPr>
              <w:tabs>
                <w:tab w:val="left" w:leader="none" w:pos="940"/>
                <w:tab w:val="left" w:leader="none" w:pos="941"/>
              </w:tabs>
              <w:spacing w:before="0"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have viden om og kunne samtale om andre </w:t>
            </w:r>
            <w:proofErr w:type="spellStart"/>
            <w:r w:rsidRPr="7CE8C7FC" w:rsidR="7CE8C7FC">
              <w:rPr>
                <w:rFonts w:ascii="Calibri" w:hAnsi="Calibri" w:eastAsia="Calibri" w:cs="Calibri"/>
                <w:b w:val="0"/>
                <w:bCs w:val="0"/>
                <w:i w:val="0"/>
                <w:iCs w:val="0"/>
                <w:color w:val="auto"/>
                <w:sz w:val="22"/>
                <w:szCs w:val="22"/>
              </w:rPr>
              <w:t>kultures</w:t>
            </w:r>
            <w:proofErr w:type="spellEnd"/>
            <w:r w:rsidRPr="7CE8C7FC" w:rsidR="7CE8C7FC">
              <w:rPr>
                <w:rFonts w:ascii="Calibri" w:hAnsi="Calibri" w:eastAsia="Calibri" w:cs="Calibri"/>
                <w:b w:val="0"/>
                <w:bCs w:val="0"/>
                <w:i w:val="0"/>
                <w:iCs w:val="0"/>
                <w:color w:val="auto"/>
                <w:sz w:val="22"/>
                <w:szCs w:val="22"/>
              </w:rPr>
              <w:t xml:space="preserve"> sundhed og rettigheder</w:t>
            </w:r>
          </w:p>
          <w:p w:rsidR="7CE8C7FC" w:rsidP="7CE8C7FC" w:rsidRDefault="7CE8C7FC" w14:paraId="06A9B966" w14:textId="5B1FBFC1">
            <w:pPr>
              <w:pStyle w:val="ListParagraph"/>
              <w:numPr>
                <w:ilvl w:val="0"/>
                <w:numId w:val="1"/>
              </w:numPr>
              <w:tabs>
                <w:tab w:val="left" w:leader="none" w:pos="940"/>
                <w:tab w:val="left" w:leader="none" w:pos="941"/>
              </w:tabs>
              <w:spacing w:before="0"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vold og overgreb af fysisk, psykisk og seksuel karakter</w:t>
            </w:r>
          </w:p>
          <w:p w:rsidR="7CE8C7FC" w:rsidP="7CE8C7FC" w:rsidRDefault="7CE8C7FC" w14:paraId="3BD5ABDF" w14:textId="5411ABFD">
            <w:pPr>
              <w:spacing w:before="6"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20053937" w14:textId="105DD046">
            <w:pPr>
              <w:spacing w:before="6"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7245AD4B" w14:textId="411D6D69">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Færdighedsmål: </w:t>
            </w:r>
            <w:r w:rsidRPr="7CE8C7FC" w:rsidR="7CE8C7FC">
              <w:rPr>
                <w:rFonts w:ascii="Calibri" w:hAnsi="Calibri" w:eastAsia="Calibri" w:cs="Calibri"/>
                <w:b w:val="0"/>
                <w:bCs w:val="0"/>
                <w:i w:val="1"/>
                <w:iCs w:val="1"/>
                <w:color w:val="auto"/>
                <w:sz w:val="22"/>
                <w:szCs w:val="22"/>
              </w:rPr>
              <w:t>Undervisningen giver eleven mulighed for at</w:t>
            </w:r>
            <w:r w:rsidRPr="7CE8C7FC" w:rsidR="7CE8C7FC">
              <w:rPr>
                <w:rFonts w:ascii="Calibri" w:hAnsi="Calibri" w:eastAsia="Calibri" w:cs="Calibri"/>
                <w:b w:val="0"/>
                <w:bCs w:val="0"/>
                <w:i w:val="0"/>
                <w:iCs w:val="0"/>
                <w:color w:val="auto"/>
                <w:sz w:val="22"/>
                <w:szCs w:val="22"/>
              </w:rPr>
              <w:t>:</w:t>
            </w:r>
          </w:p>
          <w:p w:rsidR="7CE8C7FC" w:rsidP="7CE8C7FC" w:rsidRDefault="7CE8C7FC" w14:paraId="55D5D293" w14:textId="2B529118">
            <w:pPr>
              <w:pStyle w:val="ListParagraph"/>
              <w:numPr>
                <w:ilvl w:val="0"/>
                <w:numId w:val="1"/>
              </w:numPr>
              <w:tabs>
                <w:tab w:val="left" w:leader="none" w:pos="940"/>
                <w:tab w:val="left" w:leader="none" w:pos="941"/>
              </w:tabs>
              <w:spacing w:before="4"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Analyses mangfoldighed, normer og rettigheder for krop, køn og seksualitet</w:t>
            </w:r>
          </w:p>
          <w:p w:rsidR="7CE8C7FC" w:rsidP="7CE8C7FC" w:rsidRDefault="7CE8C7FC" w14:paraId="550C16B2" w14:textId="686AE747">
            <w:pPr>
              <w:pStyle w:val="ListParagraph"/>
              <w:numPr>
                <w:ilvl w:val="0"/>
                <w:numId w:val="1"/>
              </w:numPr>
              <w:tabs>
                <w:tab w:val="left" w:leader="none" w:pos="940"/>
                <w:tab w:val="left" w:leader="none" w:pos="941"/>
              </w:tabs>
              <w:spacing w:before="0" w:after="0" w:line="237" w:lineRule="auto"/>
              <w:ind w:left="941" w:right="2382"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normer og rettigheder for krop, køn og seksualitet i et samfundsmæssigt perspektiv</w:t>
            </w:r>
          </w:p>
          <w:p w:rsidR="7CE8C7FC" w:rsidP="7CE8C7FC" w:rsidRDefault="7CE8C7FC" w14:paraId="403D6D2A" w14:textId="49501F9F">
            <w:pPr>
              <w:pStyle w:val="ListParagraph"/>
              <w:numPr>
                <w:ilvl w:val="0"/>
                <w:numId w:val="1"/>
              </w:numPr>
              <w:tabs>
                <w:tab w:val="left" w:leader="none" w:pos="940"/>
                <w:tab w:val="left" w:leader="none" w:pos="941"/>
              </w:tabs>
              <w:spacing w:before="89"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hvad der fremmer egen og andre unges seksuelle sundhed og trivsel</w:t>
            </w:r>
          </w:p>
          <w:p w:rsidR="7CE8C7FC" w:rsidP="7CE8C7FC" w:rsidRDefault="7CE8C7FC" w14:paraId="107C0ECA" w14:textId="0C89CC70">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analysere kommunikationens rolle for sundhed, trivsel og seksualitet</w:t>
            </w:r>
          </w:p>
          <w:p w:rsidR="7CE8C7FC" w:rsidP="7CE8C7FC" w:rsidRDefault="7CE8C7FC" w14:paraId="6AB09A96" w14:textId="708A7462">
            <w:pPr>
              <w:spacing w:before="9"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06441633" w14:textId="21CA35ED">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Vidensmål: </w:t>
            </w:r>
            <w:r w:rsidRPr="7CE8C7FC" w:rsidR="7CE8C7FC">
              <w:rPr>
                <w:rFonts w:ascii="Calibri" w:hAnsi="Calibri" w:eastAsia="Calibri" w:cs="Calibri"/>
                <w:b w:val="0"/>
                <w:bCs w:val="0"/>
                <w:i w:val="1"/>
                <w:iCs w:val="1"/>
                <w:color w:val="auto"/>
                <w:sz w:val="22"/>
                <w:szCs w:val="22"/>
              </w:rPr>
              <w:t>Undervisningen giver eleven mulighed for at:</w:t>
            </w:r>
          </w:p>
          <w:p w:rsidR="7CE8C7FC" w:rsidP="7CE8C7FC" w:rsidRDefault="7CE8C7FC" w14:paraId="03358792" w14:textId="781387FE">
            <w:pPr>
              <w:pStyle w:val="ListParagraph"/>
              <w:numPr>
                <w:ilvl w:val="0"/>
                <w:numId w:val="1"/>
              </w:numPr>
              <w:tabs>
                <w:tab w:val="left" w:leader="none" w:pos="940"/>
                <w:tab w:val="left" w:leader="none" w:pos="941"/>
              </w:tabs>
              <w:spacing w:before="2" w:after="0" w:line="240" w:lineRule="auto"/>
              <w:ind w:left="941" w:right="1384"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have viden om og kunne samtale om andre </w:t>
            </w:r>
            <w:proofErr w:type="spellStart"/>
            <w:r w:rsidRPr="7CE8C7FC" w:rsidR="7CE8C7FC">
              <w:rPr>
                <w:rFonts w:ascii="Calibri" w:hAnsi="Calibri" w:eastAsia="Calibri" w:cs="Calibri"/>
                <w:b w:val="0"/>
                <w:bCs w:val="0"/>
                <w:i w:val="0"/>
                <w:iCs w:val="0"/>
                <w:color w:val="auto"/>
                <w:sz w:val="22"/>
                <w:szCs w:val="22"/>
              </w:rPr>
              <w:t>kultures</w:t>
            </w:r>
            <w:proofErr w:type="spellEnd"/>
            <w:r w:rsidRPr="7CE8C7FC" w:rsidR="7CE8C7FC">
              <w:rPr>
                <w:rFonts w:ascii="Calibri" w:hAnsi="Calibri" w:eastAsia="Calibri" w:cs="Calibri"/>
                <w:b w:val="0"/>
                <w:bCs w:val="0"/>
                <w:i w:val="0"/>
                <w:iCs w:val="0"/>
                <w:color w:val="auto"/>
                <w:sz w:val="22"/>
                <w:szCs w:val="22"/>
              </w:rPr>
              <w:t xml:space="preserve"> seksuelle normer og rettigheder</w:t>
            </w:r>
          </w:p>
          <w:p w:rsidR="7CE8C7FC" w:rsidP="7CE8C7FC" w:rsidRDefault="7CE8C7FC" w14:paraId="633453F6" w14:textId="5ADD1CF4">
            <w:pPr>
              <w:pStyle w:val="ListParagraph"/>
              <w:numPr>
                <w:ilvl w:val="0"/>
                <w:numId w:val="1"/>
              </w:numPr>
              <w:tabs>
                <w:tab w:val="left" w:leader="none" w:pos="940"/>
                <w:tab w:val="left" w:leader="none" w:pos="941"/>
              </w:tabs>
              <w:spacing w:before="0" w:after="0" w:line="285"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følelser og relationers betydning for sundhed, trivsel og seksualitet</w:t>
            </w:r>
          </w:p>
          <w:p w:rsidR="7CE8C7FC" w:rsidP="7CE8C7FC" w:rsidRDefault="7CE8C7FC" w14:paraId="2908C63E" w14:textId="67CDAD33">
            <w:pPr>
              <w:pStyle w:val="ListParagraph"/>
              <w:numPr>
                <w:ilvl w:val="0"/>
                <w:numId w:val="1"/>
              </w:numPr>
              <w:tabs>
                <w:tab w:val="left" w:leader="none" w:pos="940"/>
                <w:tab w:val="left" w:leader="none" w:pos="941"/>
              </w:tabs>
              <w:spacing w:before="0" w:after="0" w:line="290"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seksuel sundhed og trivsel, herunder prævention</w:t>
            </w:r>
          </w:p>
          <w:p w:rsidR="7CE8C7FC" w:rsidP="7CE8C7FC" w:rsidRDefault="7CE8C7FC" w14:paraId="31752685" w14:textId="5602C14F">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vold og overgreb af fysisk, psykisk og seksuel karakter</w:t>
            </w:r>
          </w:p>
          <w:p w:rsidR="7CE8C7FC" w:rsidP="7CE8C7FC" w:rsidRDefault="7CE8C7FC" w14:paraId="367DBD04" w14:textId="6310D882">
            <w:pPr>
              <w:spacing w:before="0" w:after="0" w:line="240" w:lineRule="auto"/>
              <w:ind w:left="0" w:right="0"/>
              <w:jc w:val="left"/>
              <w:rPr>
                <w:rFonts w:ascii="Calibri" w:hAnsi="Calibri" w:eastAsia="Calibri" w:cs="Calibri"/>
                <w:b w:val="0"/>
                <w:bCs w:val="0"/>
                <w:i w:val="0"/>
                <w:iCs w:val="0"/>
                <w:color w:val="auto"/>
                <w:sz w:val="24"/>
                <w:szCs w:val="24"/>
              </w:rPr>
            </w:pPr>
          </w:p>
        </w:tc>
      </w:tr>
      <w:tr w:rsidR="7CE8C7FC" w:rsidTr="7CE8C7FC" w14:paraId="6F59E617">
        <w:trPr>
          <w:trHeight w:val="300"/>
        </w:trPr>
        <w:tc>
          <w:tcPr>
            <w:tcW w:w="6041" w:type="dxa"/>
            <w:tcMar>
              <w:left w:w="105" w:type="dxa"/>
              <w:right w:w="105" w:type="dxa"/>
            </w:tcMar>
            <w:vAlign w:val="top"/>
          </w:tcPr>
          <w:p w:rsidR="7CE8C7FC" w:rsidP="7CE8C7FC" w:rsidRDefault="7CE8C7FC" w14:paraId="3AAB75B3" w14:textId="2E0C1850">
            <w:pPr>
              <w:spacing w:before="0" w:after="0" w:line="240" w:lineRule="auto"/>
              <w:ind w:left="0" w:right="0"/>
              <w:jc w:val="left"/>
              <w:rPr>
                <w:rFonts w:ascii="Calibri" w:hAnsi="Calibri" w:eastAsia="Calibri" w:cs="Calibri"/>
                <w:b w:val="0"/>
                <w:bCs w:val="0"/>
                <w:i w:val="0"/>
                <w:iCs w:val="0"/>
                <w:color w:val="auto"/>
                <w:sz w:val="24"/>
                <w:szCs w:val="24"/>
              </w:rPr>
            </w:pPr>
          </w:p>
          <w:p w:rsidR="7CE8C7FC" w:rsidP="7CE8C7FC" w:rsidRDefault="7CE8C7FC" w14:paraId="6548E74B" w14:textId="12BE219A">
            <w:pPr>
              <w:spacing w:before="0" w:after="0" w:line="240" w:lineRule="auto"/>
              <w:ind w:left="0" w:right="0"/>
              <w:jc w:val="left"/>
              <w:rPr>
                <w:rFonts w:ascii="Calibri" w:hAnsi="Calibri" w:eastAsia="Calibri" w:cs="Calibri"/>
                <w:b w:val="0"/>
                <w:bCs w:val="0"/>
                <w:i w:val="0"/>
                <w:iCs w:val="0"/>
                <w:color w:val="auto"/>
                <w:sz w:val="24"/>
                <w:szCs w:val="24"/>
              </w:rPr>
            </w:pPr>
            <w:r w:rsidRPr="7CE8C7FC" w:rsidR="7CE8C7FC">
              <w:rPr>
                <w:rFonts w:ascii="Calibri" w:hAnsi="Calibri" w:eastAsia="Calibri" w:cs="Calibri"/>
                <w:b w:val="1"/>
                <w:bCs w:val="1"/>
                <w:i w:val="0"/>
                <w:iCs w:val="0"/>
                <w:color w:val="auto"/>
                <w:sz w:val="24"/>
                <w:szCs w:val="24"/>
              </w:rPr>
              <w:t>8.klasse</w:t>
            </w:r>
          </w:p>
          <w:p w:rsidR="7CE8C7FC" w:rsidP="7CE8C7FC" w:rsidRDefault="7CE8C7FC" w14:paraId="353FADBD" w14:textId="611B5F54">
            <w:pPr>
              <w:spacing w:before="4" w:after="0" w:line="240" w:lineRule="auto"/>
              <w:ind w:left="220" w:right="589"/>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Menneskets skelet og muskler gennemgås. Seksualitet tages op igen og uddybes. </w:t>
            </w:r>
          </w:p>
          <w:p w:rsidR="7CE8C7FC" w:rsidP="7CE8C7FC" w:rsidRDefault="7CE8C7FC" w14:paraId="542CB74C" w14:textId="2F135F0E">
            <w:pPr>
              <w:spacing w:before="4" w:after="0" w:line="240" w:lineRule="auto"/>
              <w:ind w:left="220" w:right="589"/>
              <w:jc w:val="left"/>
              <w:rPr>
                <w:rFonts w:ascii="Calibri" w:hAnsi="Calibri" w:eastAsia="Calibri" w:cs="Calibri"/>
                <w:b w:val="0"/>
                <w:bCs w:val="0"/>
                <w:i w:val="0"/>
                <w:iCs w:val="0"/>
                <w:color w:val="auto"/>
                <w:sz w:val="22"/>
                <w:szCs w:val="22"/>
              </w:rPr>
            </w:pPr>
          </w:p>
          <w:p w:rsidR="7CE8C7FC" w:rsidP="7CE8C7FC" w:rsidRDefault="7CE8C7FC" w14:paraId="53B8370C" w14:textId="3696F610">
            <w:pPr>
              <w:spacing w:before="4" w:after="0" w:line="240" w:lineRule="auto"/>
              <w:ind w:left="220" w:right="589"/>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Emnerne fra 7. klasse bliver taget op igen bl.a. gennem sundhedsplejersken.</w:t>
            </w:r>
          </w:p>
          <w:p w:rsidR="7CE8C7FC" w:rsidP="7CE8C7FC" w:rsidRDefault="7CE8C7FC" w14:paraId="1911AB30" w14:textId="1ED451AF">
            <w:pPr>
              <w:spacing w:before="0" w:after="0" w:line="274" w:lineRule="exact"/>
              <w:ind w:left="220" w:right="0"/>
              <w:jc w:val="left"/>
              <w:rPr>
                <w:rFonts w:ascii="Calibri" w:hAnsi="Calibri" w:eastAsia="Calibri" w:cs="Calibri"/>
                <w:b w:val="0"/>
                <w:bCs w:val="0"/>
                <w:i w:val="0"/>
                <w:iCs w:val="0"/>
                <w:color w:val="auto"/>
                <w:sz w:val="22"/>
                <w:szCs w:val="22"/>
              </w:rPr>
            </w:pPr>
          </w:p>
          <w:p w:rsidR="7CE8C7FC" w:rsidP="7CE8C7FC" w:rsidRDefault="7CE8C7FC" w14:paraId="7E11CF38" w14:textId="410060BE">
            <w:pPr>
              <w:spacing w:before="0" w:after="0" w:line="274" w:lineRule="exact"/>
              <w:ind w:left="22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Emner kan være:</w:t>
            </w:r>
          </w:p>
          <w:p w:rsidR="7CE8C7FC" w:rsidP="7CE8C7FC" w:rsidRDefault="7CE8C7FC" w14:paraId="6B2C731B" w14:textId="7D385AB8">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Forplantning</w:t>
            </w:r>
          </w:p>
          <w:p w:rsidR="7CE8C7FC" w:rsidP="7CE8C7FC" w:rsidRDefault="7CE8C7FC" w14:paraId="14F16977" w14:textId="3FF75532">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Kønssygdomme</w:t>
            </w:r>
          </w:p>
          <w:p w:rsidR="7CE8C7FC" w:rsidP="7CE8C7FC" w:rsidRDefault="7CE8C7FC" w14:paraId="5EF95F2C" w14:textId="275FE927">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Prævention</w:t>
            </w:r>
          </w:p>
          <w:p w:rsidR="7CE8C7FC" w:rsidP="7CE8C7FC" w:rsidRDefault="7CE8C7FC" w14:paraId="54E23C79" w14:textId="3C673B07">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Pubertet.</w:t>
            </w:r>
          </w:p>
          <w:p w:rsidR="7CE8C7FC" w:rsidP="7CE8C7FC" w:rsidRDefault="7CE8C7FC" w14:paraId="6E41B6A9" w14:textId="235A5944">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Pige/dreng problematikken</w:t>
            </w:r>
          </w:p>
          <w:p w:rsidR="7CE8C7FC" w:rsidP="7CE8C7FC" w:rsidRDefault="7CE8C7FC" w14:paraId="37DDA71E" w14:textId="267B60EA">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Kærlighed og seksualitet mellem kønnene</w:t>
            </w:r>
          </w:p>
          <w:p w:rsidR="7CE8C7FC" w:rsidP="7CE8C7FC" w:rsidRDefault="7CE8C7FC" w14:paraId="37CC314E" w14:textId="76E39A0B">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Forskel på mandens og kvindens seksualitet fysisk og psykisk Spiseforstyrrelser</w:t>
            </w:r>
          </w:p>
          <w:p w:rsidR="7CE8C7FC" w:rsidP="7CE8C7FC" w:rsidRDefault="7CE8C7FC" w14:paraId="25D1C02F" w14:textId="4CB039D5">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Depressioner og ensomhedsfølelse </w:t>
            </w:r>
          </w:p>
          <w:p w:rsidR="7CE8C7FC" w:rsidP="7CE8C7FC" w:rsidRDefault="7CE8C7FC" w14:paraId="2C207E2C" w14:textId="0CD982A3">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Abort</w:t>
            </w:r>
          </w:p>
          <w:p w:rsidR="7CE8C7FC" w:rsidP="7CE8C7FC" w:rsidRDefault="7CE8C7FC" w14:paraId="5A1E12E1" w14:textId="53965596">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Voldtægt og vold</w:t>
            </w:r>
          </w:p>
          <w:p w:rsidR="7CE8C7FC" w:rsidP="7CE8C7FC" w:rsidRDefault="7CE8C7FC" w14:paraId="232D96E1" w14:textId="6E767DC3">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Seksuel og følelsesmæssig udnyttelse</w:t>
            </w:r>
          </w:p>
          <w:p w:rsidR="7CE8C7FC" w:rsidP="7CE8C7FC" w:rsidRDefault="7CE8C7FC" w14:paraId="0F3BE760" w14:textId="691BADD5">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Hygiejne</w:t>
            </w:r>
          </w:p>
          <w:p w:rsidR="7CE8C7FC" w:rsidP="7CE8C7FC" w:rsidRDefault="7CE8C7FC" w14:paraId="48B44012" w14:textId="6976C71D">
            <w:pPr>
              <w:pStyle w:val="ListParagraph"/>
              <w:numPr>
                <w:ilvl w:val="0"/>
                <w:numId w:val="4"/>
              </w:numPr>
              <w:spacing w:before="0" w:after="0" w:line="274"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De spørgsmål som lever blandt eleverne.</w:t>
            </w:r>
          </w:p>
          <w:p w:rsidR="7CE8C7FC" w:rsidP="7CE8C7FC" w:rsidRDefault="7CE8C7FC" w14:paraId="18EF5CD1" w14:textId="68EC9598">
            <w:pPr>
              <w:spacing w:before="1"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25894D4E" w14:textId="2FF3355C">
            <w:pPr>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Igen vil der være et forløb hos sundhedsplejersken, hvis det skønnes at klassen har brug for det.</w:t>
            </w:r>
          </w:p>
          <w:p w:rsidR="7CE8C7FC" w:rsidP="7CE8C7FC" w:rsidRDefault="7CE8C7FC" w14:paraId="332266D1" w14:textId="05DCF535">
            <w:pPr>
              <w:spacing w:before="0" w:after="0" w:line="240" w:lineRule="auto"/>
              <w:ind w:left="0" w:right="0"/>
              <w:jc w:val="left"/>
              <w:rPr>
                <w:rFonts w:ascii="Calibri" w:hAnsi="Calibri" w:eastAsia="Calibri" w:cs="Calibri"/>
                <w:b w:val="0"/>
                <w:bCs w:val="0"/>
                <w:i w:val="0"/>
                <w:iCs w:val="0"/>
                <w:color w:val="auto"/>
                <w:sz w:val="24"/>
                <w:szCs w:val="24"/>
              </w:rPr>
            </w:pPr>
          </w:p>
          <w:p w:rsidR="7CE8C7FC" w:rsidP="7CE8C7FC" w:rsidRDefault="7CE8C7FC" w14:paraId="23867658" w14:textId="026F0300">
            <w:pPr>
              <w:spacing w:before="0" w:after="0" w:line="240" w:lineRule="auto"/>
              <w:ind w:left="0" w:right="0"/>
              <w:jc w:val="left"/>
              <w:rPr>
                <w:rFonts w:ascii="Calibri" w:hAnsi="Calibri" w:eastAsia="Calibri" w:cs="Calibri"/>
                <w:b w:val="0"/>
                <w:bCs w:val="0"/>
                <w:i w:val="0"/>
                <w:iCs w:val="0"/>
                <w:color w:val="auto"/>
                <w:sz w:val="24"/>
                <w:szCs w:val="24"/>
              </w:rPr>
            </w:pPr>
            <w:r w:rsidRPr="7CE8C7FC" w:rsidR="7CE8C7FC">
              <w:rPr>
                <w:rFonts w:ascii="Calibri" w:hAnsi="Calibri" w:eastAsia="Calibri" w:cs="Calibri"/>
                <w:b w:val="1"/>
                <w:bCs w:val="1"/>
                <w:i w:val="0"/>
                <w:iCs w:val="0"/>
                <w:color w:val="auto"/>
                <w:sz w:val="24"/>
                <w:szCs w:val="24"/>
              </w:rPr>
              <w:t>9.klasse</w:t>
            </w:r>
          </w:p>
          <w:p w:rsidR="7CE8C7FC" w:rsidP="7CE8C7FC" w:rsidRDefault="7CE8C7FC" w14:paraId="76C0AEBB" w14:textId="2ED23DEF">
            <w:pPr>
              <w:spacing w:before="0" w:after="0" w:line="240" w:lineRule="auto"/>
              <w:ind w:left="0" w:right="0"/>
              <w:jc w:val="left"/>
              <w:rPr>
                <w:rFonts w:ascii="Calibri" w:hAnsi="Calibri" w:eastAsia="Calibri" w:cs="Calibri"/>
                <w:b w:val="1"/>
                <w:bCs w:val="1"/>
                <w:i w:val="0"/>
                <w:iCs w:val="0"/>
                <w:color w:val="auto"/>
                <w:sz w:val="22"/>
                <w:szCs w:val="22"/>
              </w:rPr>
            </w:pPr>
          </w:p>
          <w:p w:rsidR="7CE8C7FC" w:rsidP="7CE8C7FC" w:rsidRDefault="7CE8C7FC" w14:paraId="302FBBE8" w14:textId="60E0BEA1">
            <w:pPr>
              <w:pStyle w:val="Heading2"/>
              <w:spacing w:before="0" w:after="0" w:line="240" w:lineRule="auto"/>
              <w:ind w:left="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Eleverne skal kende og have fået et naturligt forhold til deres egen krop og dens fysiske funktioner.</w:t>
            </w:r>
          </w:p>
          <w:p w:rsidR="7CE8C7FC" w:rsidP="7CE8C7FC" w:rsidRDefault="7CE8C7FC" w14:paraId="701B4391" w14:textId="62EFEA71">
            <w:pPr>
              <w:spacing w:before="0" w:after="0" w:line="240" w:lineRule="auto"/>
              <w:ind w:left="220" w:right="589"/>
              <w:jc w:val="left"/>
              <w:rPr>
                <w:rFonts w:ascii="Calibri" w:hAnsi="Calibri" w:eastAsia="Calibri" w:cs="Calibri"/>
                <w:b w:val="0"/>
                <w:bCs w:val="0"/>
                <w:i w:val="0"/>
                <w:iCs w:val="0"/>
                <w:color w:val="auto"/>
                <w:sz w:val="22"/>
                <w:szCs w:val="22"/>
              </w:rPr>
            </w:pPr>
          </w:p>
          <w:p w:rsidR="7CE8C7FC" w:rsidP="7CE8C7FC" w:rsidRDefault="7CE8C7FC" w14:paraId="6ED76304" w14:textId="0B004CAD">
            <w:pPr>
              <w:spacing w:before="0" w:after="0" w:line="240" w:lineRule="auto"/>
              <w:ind w:left="0" w:right="589"/>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De skal have kendskab til deres følelsesmæssige reaktioner og problemer opstået på grund af disse. De skal have fået viden om deres egen og andres seksualitet og vide, hvor de kan få mere viden og/ eller hjælp i tilfælde af, at deres egen viden ikke rækker.</w:t>
            </w:r>
          </w:p>
          <w:p w:rsidR="7CE8C7FC" w:rsidP="7CE8C7FC" w:rsidRDefault="7CE8C7FC" w14:paraId="62108F17" w14:textId="6A8CFAE4">
            <w:pPr>
              <w:spacing w:before="11"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1ADD12AA" w14:textId="64C4B9AC">
            <w:pPr>
              <w:spacing w:before="0" w:after="0" w:line="275" w:lineRule="exact"/>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I 9. klasse indgår seksualundervisningen som en del af anden undervisning.</w:t>
            </w:r>
          </w:p>
          <w:p w:rsidR="7CE8C7FC" w:rsidP="7CE8C7FC" w:rsidRDefault="7CE8C7FC" w14:paraId="138DB485" w14:textId="0C7975C8">
            <w:pPr>
              <w:spacing w:before="0" w:after="0" w:line="240" w:lineRule="auto"/>
              <w:ind w:left="220" w:right="589"/>
              <w:jc w:val="left"/>
              <w:rPr>
                <w:rFonts w:ascii="Calibri" w:hAnsi="Calibri" w:eastAsia="Calibri" w:cs="Calibri"/>
                <w:b w:val="0"/>
                <w:bCs w:val="0"/>
                <w:i w:val="0"/>
                <w:iCs w:val="0"/>
                <w:color w:val="auto"/>
                <w:sz w:val="22"/>
                <w:szCs w:val="22"/>
              </w:rPr>
            </w:pPr>
          </w:p>
          <w:p w:rsidR="7CE8C7FC" w:rsidP="7CE8C7FC" w:rsidRDefault="7CE8C7FC" w14:paraId="63F9C790" w14:textId="775C9B7A">
            <w:pPr>
              <w:spacing w:before="0" w:after="0" w:line="240" w:lineRule="auto"/>
              <w:ind w:left="0" w:right="589"/>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Det er skolens ansvar at tage emner op igen til diskussion blandt eleverne, hvis de vil have dette.</w:t>
            </w:r>
          </w:p>
          <w:p w:rsidR="7CE8C7FC" w:rsidP="7CE8C7FC" w:rsidRDefault="7CE8C7FC" w14:paraId="1E3DB0B3" w14:textId="41A2F147">
            <w:pPr>
              <w:spacing w:before="2"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16141899" w14:textId="4E2C890D">
            <w:pPr>
              <w:spacing w:before="0" w:after="0" w:line="275" w:lineRule="exact"/>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Emnerne kan være:</w:t>
            </w:r>
          </w:p>
          <w:p w:rsidR="7CE8C7FC" w:rsidP="7CE8C7FC" w:rsidRDefault="7CE8C7FC" w14:paraId="7917A525" w14:textId="3463B61F">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Forplantning. </w:t>
            </w:r>
          </w:p>
          <w:p w:rsidR="7CE8C7FC" w:rsidP="7CE8C7FC" w:rsidRDefault="7CE8C7FC" w14:paraId="1E828E64" w14:textId="7C42C2EB">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Kønssygdomme </w:t>
            </w:r>
          </w:p>
          <w:p w:rsidR="7CE8C7FC" w:rsidP="7CE8C7FC" w:rsidRDefault="7CE8C7FC" w14:paraId="1EB78F90" w14:textId="516ABB23">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Prævention </w:t>
            </w:r>
          </w:p>
          <w:p w:rsidR="7CE8C7FC" w:rsidP="7CE8C7FC" w:rsidRDefault="7CE8C7FC" w14:paraId="13BB0CE9" w14:textId="7F48A665">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Pubertet</w:t>
            </w:r>
          </w:p>
          <w:p w:rsidR="7CE8C7FC" w:rsidP="7CE8C7FC" w:rsidRDefault="7CE8C7FC" w14:paraId="5B597AF4" w14:textId="3D251C0A">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Pige/dreng problematikken</w:t>
            </w:r>
          </w:p>
          <w:p w:rsidR="7CE8C7FC" w:rsidP="7CE8C7FC" w:rsidRDefault="7CE8C7FC" w14:paraId="4AE539D7" w14:textId="3DF0B376">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Kærlighed og seksualitet mellem kønnene</w:t>
            </w:r>
          </w:p>
          <w:p w:rsidR="7CE8C7FC" w:rsidP="7CE8C7FC" w:rsidRDefault="7CE8C7FC" w14:paraId="34C12AD6" w14:textId="65D25A76">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Forskel på mandens og kvindens seksualitet fysisk og psykisk Spiseforstyrrelser</w:t>
            </w:r>
          </w:p>
          <w:p w:rsidR="7CE8C7FC" w:rsidP="7CE8C7FC" w:rsidRDefault="7CE8C7FC" w14:paraId="54FA163D" w14:textId="36154F70">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Depressioner og ensomhedsfølelse </w:t>
            </w:r>
          </w:p>
          <w:p w:rsidR="7CE8C7FC" w:rsidP="7CE8C7FC" w:rsidRDefault="7CE8C7FC" w14:paraId="04D5D3EE" w14:textId="52D91019">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Abort</w:t>
            </w:r>
          </w:p>
          <w:p w:rsidR="7CE8C7FC" w:rsidP="7CE8C7FC" w:rsidRDefault="7CE8C7FC" w14:paraId="36B6E30A" w14:textId="4C7D997F">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Voldtægt og vold</w:t>
            </w:r>
          </w:p>
          <w:p w:rsidR="7CE8C7FC" w:rsidP="7CE8C7FC" w:rsidRDefault="7CE8C7FC" w14:paraId="470C6B02" w14:textId="7C570BCB">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Seksuel og følelsesmæssig udnyttelse </w:t>
            </w:r>
          </w:p>
          <w:p w:rsidR="7CE8C7FC" w:rsidP="7CE8C7FC" w:rsidRDefault="7CE8C7FC" w14:paraId="37A50DCB" w14:textId="20B9F9EC">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Sex i det offentlige rum</w:t>
            </w:r>
          </w:p>
          <w:p w:rsidR="7CE8C7FC" w:rsidP="7CE8C7FC" w:rsidRDefault="7CE8C7FC" w14:paraId="548C08E5" w14:textId="39D000BE">
            <w:pPr>
              <w:pStyle w:val="ListParagraph"/>
              <w:numPr>
                <w:ilvl w:val="0"/>
                <w:numId w:val="5"/>
              </w:numPr>
              <w:spacing w:before="0" w:after="0" w:line="275" w:lineRule="exact"/>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De spørgsmål som lever blandt eleverne.</w:t>
            </w:r>
          </w:p>
          <w:p w:rsidR="7CE8C7FC" w:rsidP="7CE8C7FC" w:rsidRDefault="7CE8C7FC" w14:paraId="14A8268B" w14:textId="783A1067">
            <w:pPr>
              <w:spacing w:before="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35645A05" w14:textId="7CFD706C">
            <w:pPr>
              <w:spacing w:before="0" w:after="0" w:line="240" w:lineRule="auto"/>
              <w:ind w:left="0" w:right="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Her trænes kompetencerne: ST, KKS.</w:t>
            </w:r>
          </w:p>
          <w:p w:rsidR="7CE8C7FC" w:rsidP="7CE8C7FC" w:rsidRDefault="7CE8C7FC" w14:paraId="42C0DE79" w14:textId="111EAEEF">
            <w:pPr>
              <w:spacing w:before="0" w:after="0" w:line="240" w:lineRule="auto"/>
              <w:ind w:left="0" w:right="0"/>
              <w:jc w:val="left"/>
              <w:rPr>
                <w:rFonts w:ascii="Calibri" w:hAnsi="Calibri" w:eastAsia="Calibri" w:cs="Calibri"/>
                <w:b w:val="0"/>
                <w:bCs w:val="0"/>
                <w:i w:val="0"/>
                <w:iCs w:val="0"/>
                <w:color w:val="auto"/>
                <w:sz w:val="22"/>
                <w:szCs w:val="22"/>
              </w:rPr>
            </w:pPr>
          </w:p>
        </w:tc>
        <w:tc>
          <w:tcPr>
            <w:tcW w:w="2155" w:type="dxa"/>
            <w:tcMar>
              <w:left w:w="105" w:type="dxa"/>
              <w:right w:w="105" w:type="dxa"/>
            </w:tcMar>
            <w:vAlign w:val="top"/>
          </w:tcPr>
          <w:p w:rsidR="7CE8C7FC" w:rsidP="7CE8C7FC" w:rsidRDefault="7CE8C7FC" w14:paraId="54C9A882" w14:textId="3F789142">
            <w:pPr>
              <w:spacing w:before="0" w:after="0" w:line="240" w:lineRule="auto"/>
              <w:ind w:left="0" w:right="0"/>
              <w:jc w:val="left"/>
              <w:rPr>
                <w:rFonts w:ascii="Calibri" w:hAnsi="Calibri" w:eastAsia="Calibri" w:cs="Calibri"/>
                <w:b w:val="0"/>
                <w:bCs w:val="0"/>
                <w:i w:val="0"/>
                <w:iCs w:val="0"/>
                <w:color w:val="auto"/>
                <w:sz w:val="24"/>
                <w:szCs w:val="24"/>
              </w:rPr>
            </w:pPr>
          </w:p>
          <w:p w:rsidR="7CE8C7FC" w:rsidP="7CE8C7FC" w:rsidRDefault="7CE8C7FC" w14:paraId="3E8CD94B" w14:textId="35E02BE7">
            <w:pPr>
              <w:spacing w:before="0" w:after="0" w:line="240" w:lineRule="auto"/>
              <w:ind w:left="0" w:right="0"/>
              <w:jc w:val="left"/>
              <w:rPr>
                <w:rFonts w:ascii="Calibri" w:hAnsi="Calibri" w:eastAsia="Calibri" w:cs="Calibri"/>
                <w:b w:val="0"/>
                <w:bCs w:val="0"/>
                <w:i w:val="0"/>
                <w:iCs w:val="0"/>
                <w:color w:val="auto"/>
                <w:sz w:val="24"/>
                <w:szCs w:val="24"/>
              </w:rPr>
            </w:pPr>
            <w:r w:rsidRPr="7CE8C7FC" w:rsidR="7CE8C7FC">
              <w:rPr>
                <w:rFonts w:ascii="Calibri" w:hAnsi="Calibri" w:eastAsia="Calibri" w:cs="Calibri"/>
                <w:b w:val="0"/>
                <w:bCs w:val="0"/>
                <w:i w:val="0"/>
                <w:iCs w:val="0"/>
                <w:color w:val="auto"/>
                <w:sz w:val="24"/>
                <w:szCs w:val="24"/>
              </w:rPr>
              <w:t>Sundhed og trivsel (ST)</w:t>
            </w:r>
          </w:p>
          <w:p w:rsidR="7CE8C7FC" w:rsidP="7CE8C7FC" w:rsidRDefault="7CE8C7FC" w14:paraId="2E254DC7" w14:textId="4FA3324A">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0C4E8F93" w14:textId="5E19ADC8">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D07AF50" w14:textId="71EAF5CD">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09B1BB3" w14:textId="6192592A">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363C5EF" w14:textId="5DD685B2">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3EFF3B9" w14:textId="770DA546">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EDECBCC" w14:textId="4379D829">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AC95D46" w14:textId="2E191CCA">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5CED7AE" w14:textId="4812C3E0">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CF6831D" w14:textId="00013613">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FD59BF6" w14:textId="4862A58F">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DDB0105" w14:textId="6ECEB618">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B97ACEC" w14:textId="6510B799">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72A1969F" w14:textId="1DC3CF3E">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83E7B5E" w14:textId="12753F56">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07EF8E48" w14:textId="5B8C903F">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161B6DD" w14:textId="1ADD0404">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3F9D513" w14:textId="2A21F885">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62696AF7" w14:textId="7CCB29F3">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6BE08AE5" w14:textId="162AC42D">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0C91DC33" w14:textId="34D6AED0">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14F7B89" w14:textId="36671C82">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6CE220C2" w14:textId="041E63F2">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D950024" w14:textId="20EF5625">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663CD8C3" w14:textId="1ABB74AC">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09657ED" w14:textId="3B3487ED">
            <w:pPr>
              <w:pStyle w:val="Normal"/>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1647F4F" w14:textId="6163D2A4">
            <w:pPr>
              <w:pStyle w:val="Normal"/>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3C576975" w14:textId="1CDE751D">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2EB414B0" w14:textId="46ABFB25">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1408930E" w14:textId="221BBCC3">
            <w:pPr>
              <w:spacing w:before="0" w:after="0" w:line="240" w:lineRule="auto"/>
              <w:ind w:left="941" w:right="0"/>
              <w:jc w:val="left"/>
              <w:rPr>
                <w:rFonts w:ascii="Calibri" w:hAnsi="Calibri" w:eastAsia="Calibri" w:cs="Calibri"/>
                <w:b w:val="0"/>
                <w:bCs w:val="0"/>
                <w:i w:val="0"/>
                <w:iCs w:val="0"/>
                <w:color w:val="auto"/>
                <w:sz w:val="24"/>
                <w:szCs w:val="24"/>
              </w:rPr>
            </w:pPr>
          </w:p>
          <w:p w:rsidR="7CE8C7FC" w:rsidP="7CE8C7FC" w:rsidRDefault="7CE8C7FC" w14:paraId="439D32EA" w14:textId="296AE92F">
            <w:pPr>
              <w:spacing w:before="0" w:after="0" w:line="240" w:lineRule="auto"/>
              <w:ind w:left="0" w:right="0"/>
              <w:jc w:val="left"/>
              <w:rPr>
                <w:rFonts w:ascii="Calibri" w:hAnsi="Calibri" w:eastAsia="Calibri" w:cs="Calibri"/>
                <w:b w:val="0"/>
                <w:bCs w:val="0"/>
                <w:i w:val="0"/>
                <w:iCs w:val="0"/>
                <w:color w:val="auto"/>
                <w:sz w:val="24"/>
                <w:szCs w:val="24"/>
              </w:rPr>
            </w:pPr>
            <w:r w:rsidRPr="7CE8C7FC" w:rsidR="7CE8C7FC">
              <w:rPr>
                <w:rFonts w:ascii="Calibri" w:hAnsi="Calibri" w:eastAsia="Calibri" w:cs="Calibri"/>
                <w:b w:val="0"/>
                <w:bCs w:val="0"/>
                <w:i w:val="0"/>
                <w:iCs w:val="0"/>
                <w:color w:val="auto"/>
                <w:sz w:val="24"/>
                <w:szCs w:val="24"/>
              </w:rPr>
              <w:t>Køn, krop og seksualitet (KKS)</w:t>
            </w:r>
          </w:p>
          <w:p w:rsidR="7CE8C7FC" w:rsidP="7CE8C7FC" w:rsidRDefault="7CE8C7FC" w14:paraId="6FDBCFB3" w14:textId="1B29AF17">
            <w:pPr>
              <w:spacing w:before="0" w:after="0" w:line="240" w:lineRule="auto"/>
              <w:ind w:left="0" w:right="0"/>
              <w:jc w:val="left"/>
              <w:rPr>
                <w:rFonts w:ascii="Calibri" w:hAnsi="Calibri" w:eastAsia="Calibri" w:cs="Calibri"/>
                <w:b w:val="0"/>
                <w:bCs w:val="0"/>
                <w:i w:val="0"/>
                <w:iCs w:val="0"/>
                <w:color w:val="auto"/>
                <w:sz w:val="24"/>
                <w:szCs w:val="24"/>
              </w:rPr>
            </w:pPr>
          </w:p>
        </w:tc>
        <w:tc>
          <w:tcPr>
            <w:tcW w:w="5755" w:type="dxa"/>
            <w:tcMar>
              <w:left w:w="105" w:type="dxa"/>
              <w:right w:w="105" w:type="dxa"/>
            </w:tcMar>
            <w:vAlign w:val="top"/>
          </w:tcPr>
          <w:p w:rsidR="7CE8C7FC" w:rsidP="7CE8C7FC" w:rsidRDefault="7CE8C7FC" w14:paraId="11CC47C9" w14:textId="12851D5B">
            <w:pPr>
              <w:spacing w:before="90" w:after="0" w:line="240" w:lineRule="auto"/>
              <w:ind w:left="220" w:right="0"/>
              <w:jc w:val="left"/>
              <w:rPr>
                <w:rFonts w:ascii="Calibri" w:hAnsi="Calibri" w:eastAsia="Calibri" w:cs="Calibri"/>
                <w:b w:val="1"/>
                <w:bCs w:val="1"/>
                <w:i w:val="0"/>
                <w:iCs w:val="0"/>
                <w:color w:val="auto"/>
                <w:sz w:val="22"/>
                <w:szCs w:val="22"/>
              </w:rPr>
            </w:pPr>
          </w:p>
          <w:p w:rsidR="7CE8C7FC" w:rsidP="7CE8C7FC" w:rsidRDefault="7CE8C7FC" w14:paraId="00E5646A" w14:textId="67E8B41F">
            <w:pPr>
              <w:pStyle w:val="Heading2"/>
              <w:spacing w:before="90" w:after="0" w:line="240" w:lineRule="auto"/>
              <w:ind w:left="2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Færdighedsmål: </w:t>
            </w:r>
            <w:r w:rsidRPr="7CE8C7FC" w:rsidR="7CE8C7FC">
              <w:rPr>
                <w:rFonts w:ascii="Calibri" w:hAnsi="Calibri" w:eastAsia="Calibri" w:cs="Calibri"/>
                <w:b w:val="0"/>
                <w:bCs w:val="0"/>
                <w:i w:val="1"/>
                <w:iCs w:val="1"/>
                <w:color w:val="auto"/>
                <w:sz w:val="22"/>
                <w:szCs w:val="22"/>
              </w:rPr>
              <w:t>Undervisningen giver eleven mulighed for at</w:t>
            </w:r>
            <w:r w:rsidRPr="7CE8C7FC" w:rsidR="7CE8C7FC">
              <w:rPr>
                <w:rFonts w:ascii="Calibri" w:hAnsi="Calibri" w:eastAsia="Calibri" w:cs="Calibri"/>
                <w:b w:val="0"/>
                <w:bCs w:val="0"/>
                <w:i w:val="0"/>
                <w:iCs w:val="0"/>
                <w:color w:val="auto"/>
                <w:sz w:val="22"/>
                <w:szCs w:val="22"/>
              </w:rPr>
              <w:t>:</w:t>
            </w:r>
          </w:p>
          <w:p w:rsidR="7CE8C7FC" w:rsidP="7CE8C7FC" w:rsidRDefault="7CE8C7FC" w14:paraId="20194817" w14:textId="33E21E97">
            <w:pPr>
              <w:pStyle w:val="ListParagraph"/>
              <w:numPr>
                <w:ilvl w:val="0"/>
                <w:numId w:val="1"/>
              </w:numPr>
              <w:tabs>
                <w:tab w:val="left" w:leader="none" w:pos="940"/>
                <w:tab w:val="left" w:leader="none" w:pos="941"/>
              </w:tabs>
              <w:spacing w:before="0" w:after="0" w:line="289"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sundhedsfaktorer i relation til eget liv</w:t>
            </w:r>
          </w:p>
          <w:p w:rsidR="7CE8C7FC" w:rsidP="7CE8C7FC" w:rsidRDefault="7CE8C7FC" w14:paraId="1B60E3B4" w14:textId="26723979">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diskutere ulighed i sundhed i et samfundsmæssigt perspektiv</w:t>
            </w:r>
          </w:p>
          <w:p w:rsidR="7CE8C7FC" w:rsidP="7CE8C7FC" w:rsidRDefault="7CE8C7FC" w14:paraId="62BDAE2F" w14:textId="4BDEDB4F">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diskutere, hvordan overgreb på børn og unge kan forebygges</w:t>
            </w:r>
          </w:p>
          <w:p w:rsidR="7CE8C7FC" w:rsidP="7CE8C7FC" w:rsidRDefault="7CE8C7FC" w14:paraId="73E830A2" w14:textId="2F744A3C">
            <w:pPr>
              <w:pStyle w:val="ListParagraph"/>
              <w:numPr>
                <w:ilvl w:val="0"/>
                <w:numId w:val="1"/>
              </w:numPr>
              <w:tabs>
                <w:tab w:val="left" w:leader="none" w:pos="940"/>
                <w:tab w:val="left" w:leader="none" w:pos="941"/>
              </w:tabs>
              <w:spacing w:before="1"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følelsesmæssige dilemmaer i relationer</w:t>
            </w:r>
          </w:p>
          <w:p w:rsidR="7CE8C7FC" w:rsidP="7CE8C7FC" w:rsidRDefault="7CE8C7FC" w14:paraId="1244867C" w14:textId="6B1F0380">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udvikle handlestrategier, der forebygger sygdom og fremmer sundhed</w:t>
            </w:r>
          </w:p>
          <w:p w:rsidR="7CE8C7FC" w:rsidP="7CE8C7FC" w:rsidRDefault="7CE8C7FC" w14:paraId="7DE8FB24" w14:textId="1A9CB926">
            <w:pPr>
              <w:pStyle w:val="ListParagraph"/>
              <w:numPr>
                <w:ilvl w:val="0"/>
                <w:numId w:val="1"/>
              </w:numPr>
              <w:tabs>
                <w:tab w:val="left" w:leader="none" w:pos="940"/>
                <w:tab w:val="left" w:leader="none" w:pos="941"/>
              </w:tabs>
              <w:spacing w:before="6" w:after="0" w:line="240" w:lineRule="auto"/>
              <w:ind w:left="941" w:right="916"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anvende strategier der fremmer trivsel og sundhed i arbejdet med det fysiske, psykiske og sociale miljø</w:t>
            </w:r>
          </w:p>
          <w:p w:rsidR="7CE8C7FC" w:rsidP="7CE8C7FC" w:rsidRDefault="7CE8C7FC" w14:paraId="7C3F1DF4" w14:textId="405BB38D">
            <w:pPr>
              <w:pStyle w:val="ListParagraph"/>
              <w:numPr>
                <w:ilvl w:val="0"/>
                <w:numId w:val="1"/>
              </w:numPr>
              <w:tabs>
                <w:tab w:val="left" w:leader="none" w:pos="940"/>
                <w:tab w:val="left" w:leader="none" w:pos="941"/>
              </w:tabs>
              <w:spacing w:before="0" w:after="0" w:line="289"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analysere kommunikationens rolle for sundhed, trivsel og seksualitet</w:t>
            </w:r>
          </w:p>
          <w:p w:rsidR="7CE8C7FC" w:rsidP="7CE8C7FC" w:rsidRDefault="7CE8C7FC" w14:paraId="7EDB3C37" w14:textId="19034CA4">
            <w:pPr>
              <w:spacing w:before="10"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67133972" w14:textId="4678040D">
            <w:pPr>
              <w:pStyle w:val="Heading2"/>
              <w:spacing w:before="0" w:after="0" w:line="240" w:lineRule="auto"/>
              <w:ind w:left="2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Vidensmål: </w:t>
            </w:r>
            <w:r w:rsidRPr="7CE8C7FC" w:rsidR="7CE8C7FC">
              <w:rPr>
                <w:rFonts w:ascii="Calibri" w:hAnsi="Calibri" w:eastAsia="Calibri" w:cs="Calibri"/>
                <w:b w:val="0"/>
                <w:bCs w:val="0"/>
                <w:i w:val="1"/>
                <w:iCs w:val="1"/>
                <w:color w:val="auto"/>
                <w:sz w:val="22"/>
                <w:szCs w:val="22"/>
              </w:rPr>
              <w:t>Undervisningen giver eleven mulighed for at:</w:t>
            </w:r>
          </w:p>
          <w:p w:rsidR="7CE8C7FC" w:rsidP="7CE8C7FC" w:rsidRDefault="7CE8C7FC" w14:paraId="4B7198FC" w14:textId="31BE1042">
            <w:pPr>
              <w:pStyle w:val="ListParagraph"/>
              <w:numPr>
                <w:ilvl w:val="0"/>
                <w:numId w:val="1"/>
              </w:numPr>
              <w:tabs>
                <w:tab w:val="left" w:leader="none" w:pos="940"/>
                <w:tab w:val="left" w:leader="none" w:pos="941"/>
              </w:tabs>
              <w:spacing w:before="2"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følelser og relationers betydning for sundhed, trivsel og seksualitet</w:t>
            </w:r>
          </w:p>
          <w:p w:rsidR="7CE8C7FC" w:rsidP="7CE8C7FC" w:rsidRDefault="7CE8C7FC" w14:paraId="14F0788C" w14:textId="18482861">
            <w:pPr>
              <w:pStyle w:val="ListParagraph"/>
              <w:numPr>
                <w:ilvl w:val="0"/>
                <w:numId w:val="1"/>
              </w:numPr>
              <w:tabs>
                <w:tab w:val="left" w:leader="none" w:pos="940"/>
                <w:tab w:val="left" w:leader="none" w:pos="941"/>
              </w:tabs>
              <w:spacing w:before="1"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faktorer, der skaber ulighed i sundhed</w:t>
            </w:r>
          </w:p>
          <w:p w:rsidR="7CE8C7FC" w:rsidP="7CE8C7FC" w:rsidRDefault="7CE8C7FC" w14:paraId="693938D1" w14:textId="4ABD6A78">
            <w:pPr>
              <w:pStyle w:val="ListParagraph"/>
              <w:numPr>
                <w:ilvl w:val="0"/>
                <w:numId w:val="1"/>
              </w:numPr>
              <w:tabs>
                <w:tab w:val="left" w:leader="none" w:pos="940"/>
                <w:tab w:val="left" w:leader="none" w:pos="941"/>
              </w:tabs>
              <w:spacing w:before="0" w:after="0" w:line="254" w:lineRule="auto"/>
              <w:ind w:left="941" w:right="814"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og diskutere, hvordan sundhed og trivsel kan fremmes gennem sundhedspolitikker</w:t>
            </w:r>
          </w:p>
          <w:p w:rsidR="7CE8C7FC" w:rsidP="7CE8C7FC" w:rsidRDefault="7CE8C7FC" w14:paraId="40334907" w14:textId="2BF9E79D">
            <w:pPr>
              <w:pStyle w:val="ListParagraph"/>
              <w:numPr>
                <w:ilvl w:val="0"/>
                <w:numId w:val="1"/>
              </w:numPr>
              <w:tabs>
                <w:tab w:val="left" w:leader="none" w:pos="940"/>
                <w:tab w:val="left" w:leader="none" w:pos="941"/>
              </w:tabs>
              <w:spacing w:before="0" w:after="0" w:line="275"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sundhedsfaktorer, som er særligt relevante for unge</w:t>
            </w:r>
          </w:p>
          <w:p w:rsidR="7CE8C7FC" w:rsidP="7CE8C7FC" w:rsidRDefault="7CE8C7FC" w14:paraId="7EAA8AEB" w14:textId="27E8E8E2">
            <w:pPr>
              <w:pStyle w:val="ListParagraph"/>
              <w:numPr>
                <w:ilvl w:val="0"/>
                <w:numId w:val="1"/>
              </w:numPr>
              <w:tabs>
                <w:tab w:val="left" w:leader="none" w:pos="940"/>
                <w:tab w:val="left" w:leader="none" w:pos="941"/>
              </w:tabs>
              <w:spacing w:before="0"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have viden om og kunne samtale om andre </w:t>
            </w:r>
            <w:proofErr w:type="spellStart"/>
            <w:r w:rsidRPr="7CE8C7FC" w:rsidR="7CE8C7FC">
              <w:rPr>
                <w:rFonts w:ascii="Calibri" w:hAnsi="Calibri" w:eastAsia="Calibri" w:cs="Calibri"/>
                <w:b w:val="0"/>
                <w:bCs w:val="0"/>
                <w:i w:val="0"/>
                <w:iCs w:val="0"/>
                <w:color w:val="auto"/>
                <w:sz w:val="22"/>
                <w:szCs w:val="22"/>
              </w:rPr>
              <w:t>kultures</w:t>
            </w:r>
            <w:proofErr w:type="spellEnd"/>
            <w:r w:rsidRPr="7CE8C7FC" w:rsidR="7CE8C7FC">
              <w:rPr>
                <w:rFonts w:ascii="Calibri" w:hAnsi="Calibri" w:eastAsia="Calibri" w:cs="Calibri"/>
                <w:b w:val="0"/>
                <w:bCs w:val="0"/>
                <w:i w:val="0"/>
                <w:iCs w:val="0"/>
                <w:color w:val="auto"/>
                <w:sz w:val="22"/>
                <w:szCs w:val="22"/>
              </w:rPr>
              <w:t xml:space="preserve"> sundhed og rettigheder</w:t>
            </w:r>
          </w:p>
          <w:p w:rsidR="7CE8C7FC" w:rsidP="7CE8C7FC" w:rsidRDefault="7CE8C7FC" w14:paraId="104DC632" w14:textId="0BA44905">
            <w:pPr>
              <w:pStyle w:val="ListParagraph"/>
              <w:numPr>
                <w:ilvl w:val="0"/>
                <w:numId w:val="1"/>
              </w:numPr>
              <w:tabs>
                <w:tab w:val="left" w:leader="none" w:pos="940"/>
                <w:tab w:val="left" w:leader="none" w:pos="941"/>
              </w:tabs>
              <w:spacing w:before="0"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vold og overgreb af fysisk, psykisk og seksuel karakter</w:t>
            </w:r>
          </w:p>
          <w:p w:rsidR="7CE8C7FC" w:rsidP="7CE8C7FC" w:rsidRDefault="7CE8C7FC" w14:paraId="1757C3CE" w14:textId="54AB5353">
            <w:pPr>
              <w:spacing w:before="6"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2D4A1F84" w14:textId="0B13F813">
            <w:pPr>
              <w:spacing w:before="6"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2EC8F646" w14:textId="60C4762C">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Færdighedsmål: </w:t>
            </w:r>
            <w:r w:rsidRPr="7CE8C7FC" w:rsidR="7CE8C7FC">
              <w:rPr>
                <w:rFonts w:ascii="Calibri" w:hAnsi="Calibri" w:eastAsia="Calibri" w:cs="Calibri"/>
                <w:b w:val="0"/>
                <w:bCs w:val="0"/>
                <w:i w:val="1"/>
                <w:iCs w:val="1"/>
                <w:color w:val="auto"/>
                <w:sz w:val="22"/>
                <w:szCs w:val="22"/>
              </w:rPr>
              <w:t>Undervisningen giver eleven mulighed for at</w:t>
            </w:r>
            <w:r w:rsidRPr="7CE8C7FC" w:rsidR="7CE8C7FC">
              <w:rPr>
                <w:rFonts w:ascii="Calibri" w:hAnsi="Calibri" w:eastAsia="Calibri" w:cs="Calibri"/>
                <w:b w:val="0"/>
                <w:bCs w:val="0"/>
                <w:i w:val="0"/>
                <w:iCs w:val="0"/>
                <w:color w:val="auto"/>
                <w:sz w:val="22"/>
                <w:szCs w:val="22"/>
              </w:rPr>
              <w:t>:</w:t>
            </w:r>
          </w:p>
          <w:p w:rsidR="7CE8C7FC" w:rsidP="7CE8C7FC" w:rsidRDefault="7CE8C7FC" w14:paraId="3EB2B5A7" w14:textId="53C47AF1">
            <w:pPr>
              <w:pStyle w:val="ListParagraph"/>
              <w:numPr>
                <w:ilvl w:val="0"/>
                <w:numId w:val="1"/>
              </w:numPr>
              <w:tabs>
                <w:tab w:val="left" w:leader="none" w:pos="940"/>
                <w:tab w:val="left" w:leader="none" w:pos="941"/>
              </w:tabs>
              <w:spacing w:before="4"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Analyses mangfoldighed, normer og rettigheder for krop, køn og seksualitet</w:t>
            </w:r>
          </w:p>
          <w:p w:rsidR="7CE8C7FC" w:rsidP="7CE8C7FC" w:rsidRDefault="7CE8C7FC" w14:paraId="4203C7B9" w14:textId="5C935139">
            <w:pPr>
              <w:pStyle w:val="ListParagraph"/>
              <w:numPr>
                <w:ilvl w:val="0"/>
                <w:numId w:val="1"/>
              </w:numPr>
              <w:tabs>
                <w:tab w:val="left" w:leader="none" w:pos="940"/>
                <w:tab w:val="left" w:leader="none" w:pos="941"/>
              </w:tabs>
              <w:spacing w:before="0" w:after="0" w:line="237" w:lineRule="auto"/>
              <w:ind w:left="941" w:right="2382"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normer og rettigheder for krop, køn og seksualitet i et samfundsmæssigt perspektiv</w:t>
            </w:r>
          </w:p>
          <w:p w:rsidR="7CE8C7FC" w:rsidP="7CE8C7FC" w:rsidRDefault="7CE8C7FC" w14:paraId="3D9A0AE5" w14:textId="7FE77F68">
            <w:pPr>
              <w:pStyle w:val="ListParagraph"/>
              <w:numPr>
                <w:ilvl w:val="0"/>
                <w:numId w:val="1"/>
              </w:numPr>
              <w:tabs>
                <w:tab w:val="left" w:leader="none" w:pos="940"/>
                <w:tab w:val="left" w:leader="none" w:pos="941"/>
              </w:tabs>
              <w:spacing w:before="89"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vurdere, hvad der fremmer egen og andre unges seksuelle sundhed og trivsel</w:t>
            </w:r>
          </w:p>
          <w:p w:rsidR="7CE8C7FC" w:rsidP="7CE8C7FC" w:rsidRDefault="7CE8C7FC" w14:paraId="10ED7B59" w14:textId="304418BD">
            <w:pPr>
              <w:pStyle w:val="ListParagraph"/>
              <w:numPr>
                <w:ilvl w:val="0"/>
                <w:numId w:val="1"/>
              </w:numPr>
              <w:tabs>
                <w:tab w:val="left" w:leader="none" w:pos="940"/>
                <w:tab w:val="left" w:leader="none" w:pos="941"/>
              </w:tabs>
              <w:spacing w:before="0" w:after="0" w:line="292"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analysere kommunikationens rolle for sundhed, trivsel og seksualitet</w:t>
            </w:r>
          </w:p>
          <w:p w:rsidR="7CE8C7FC" w:rsidP="7CE8C7FC" w:rsidRDefault="7CE8C7FC" w14:paraId="1C315223" w14:textId="43C84964">
            <w:pPr>
              <w:spacing w:before="9" w:after="0" w:line="240" w:lineRule="auto"/>
              <w:ind w:left="0" w:right="0"/>
              <w:jc w:val="left"/>
              <w:rPr>
                <w:rFonts w:ascii="Calibri" w:hAnsi="Calibri" w:eastAsia="Calibri" w:cs="Calibri"/>
                <w:b w:val="0"/>
                <w:bCs w:val="0"/>
                <w:i w:val="0"/>
                <w:iCs w:val="0"/>
                <w:color w:val="auto"/>
                <w:sz w:val="22"/>
                <w:szCs w:val="22"/>
              </w:rPr>
            </w:pPr>
          </w:p>
          <w:p w:rsidR="7CE8C7FC" w:rsidP="7CE8C7FC" w:rsidRDefault="7CE8C7FC" w14:paraId="12CB260B" w14:textId="4DDF80F1">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7CE8C7FC" w:rsidR="7CE8C7FC">
              <w:rPr>
                <w:rFonts w:ascii="Calibri" w:hAnsi="Calibri" w:eastAsia="Calibri" w:cs="Calibri"/>
                <w:b w:val="0"/>
                <w:bCs w:val="0"/>
                <w:i w:val="0"/>
                <w:iCs w:val="0"/>
                <w:color w:val="auto"/>
                <w:sz w:val="22"/>
                <w:szCs w:val="22"/>
              </w:rPr>
              <w:t xml:space="preserve">Vidensmål: </w:t>
            </w:r>
            <w:r w:rsidRPr="7CE8C7FC" w:rsidR="7CE8C7FC">
              <w:rPr>
                <w:rFonts w:ascii="Calibri" w:hAnsi="Calibri" w:eastAsia="Calibri" w:cs="Calibri"/>
                <w:b w:val="0"/>
                <w:bCs w:val="0"/>
                <w:i w:val="1"/>
                <w:iCs w:val="1"/>
                <w:color w:val="auto"/>
                <w:sz w:val="22"/>
                <w:szCs w:val="22"/>
              </w:rPr>
              <w:t>Undervisningen giver eleven mulighed for at:</w:t>
            </w:r>
          </w:p>
          <w:p w:rsidR="7CE8C7FC" w:rsidP="7CE8C7FC" w:rsidRDefault="7CE8C7FC" w14:paraId="5AA1DC92" w14:textId="57AF1119">
            <w:pPr>
              <w:pStyle w:val="ListParagraph"/>
              <w:numPr>
                <w:ilvl w:val="0"/>
                <w:numId w:val="1"/>
              </w:numPr>
              <w:tabs>
                <w:tab w:val="left" w:leader="none" w:pos="940"/>
                <w:tab w:val="left" w:leader="none" w:pos="941"/>
              </w:tabs>
              <w:spacing w:before="2" w:after="0" w:line="240" w:lineRule="auto"/>
              <w:ind w:left="941" w:right="1384" w:hanging="360"/>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 xml:space="preserve">have viden om og kunne samtale om andre </w:t>
            </w:r>
            <w:proofErr w:type="spellStart"/>
            <w:r w:rsidRPr="7CE8C7FC" w:rsidR="7CE8C7FC">
              <w:rPr>
                <w:rFonts w:ascii="Calibri" w:hAnsi="Calibri" w:eastAsia="Calibri" w:cs="Calibri"/>
                <w:b w:val="0"/>
                <w:bCs w:val="0"/>
                <w:i w:val="0"/>
                <w:iCs w:val="0"/>
                <w:color w:val="auto"/>
                <w:sz w:val="22"/>
                <w:szCs w:val="22"/>
              </w:rPr>
              <w:t>kultures</w:t>
            </w:r>
            <w:proofErr w:type="spellEnd"/>
            <w:r w:rsidRPr="7CE8C7FC" w:rsidR="7CE8C7FC">
              <w:rPr>
                <w:rFonts w:ascii="Calibri" w:hAnsi="Calibri" w:eastAsia="Calibri" w:cs="Calibri"/>
                <w:b w:val="0"/>
                <w:bCs w:val="0"/>
                <w:i w:val="0"/>
                <w:iCs w:val="0"/>
                <w:color w:val="auto"/>
                <w:sz w:val="22"/>
                <w:szCs w:val="22"/>
              </w:rPr>
              <w:t xml:space="preserve"> seksuelle normer og rettigheder</w:t>
            </w:r>
          </w:p>
          <w:p w:rsidR="7CE8C7FC" w:rsidP="7CE8C7FC" w:rsidRDefault="7CE8C7FC" w14:paraId="6D133C2E" w14:textId="5B9D496E">
            <w:pPr>
              <w:pStyle w:val="ListParagraph"/>
              <w:numPr>
                <w:ilvl w:val="0"/>
                <w:numId w:val="1"/>
              </w:numPr>
              <w:tabs>
                <w:tab w:val="left" w:leader="none" w:pos="940"/>
                <w:tab w:val="left" w:leader="none" w:pos="941"/>
              </w:tabs>
              <w:spacing w:before="0" w:after="0" w:line="285"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følelser og relationers betydning for sundhed, trivsel og seksualitet</w:t>
            </w:r>
          </w:p>
          <w:p w:rsidR="7CE8C7FC" w:rsidP="7CE8C7FC" w:rsidRDefault="7CE8C7FC" w14:paraId="2EDD114E" w14:textId="4F343313">
            <w:pPr>
              <w:pStyle w:val="ListParagraph"/>
              <w:numPr>
                <w:ilvl w:val="0"/>
                <w:numId w:val="1"/>
              </w:numPr>
              <w:tabs>
                <w:tab w:val="left" w:leader="none" w:pos="940"/>
                <w:tab w:val="left" w:leader="none" w:pos="941"/>
              </w:tabs>
              <w:spacing w:before="0" w:after="0" w:line="290" w:lineRule="exact"/>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seksuel sundhed og trivsel, herunder prævention</w:t>
            </w:r>
          </w:p>
          <w:p w:rsidR="7CE8C7FC" w:rsidP="7CE8C7FC" w:rsidRDefault="7CE8C7FC" w14:paraId="51948B4F" w14:textId="154E6654">
            <w:pPr>
              <w:pStyle w:val="ListParagraph"/>
              <w:numPr>
                <w:ilvl w:val="0"/>
                <w:numId w:val="1"/>
              </w:numPr>
              <w:tabs>
                <w:tab w:val="left" w:leader="none" w:pos="940"/>
                <w:tab w:val="left" w:leader="none" w:pos="941"/>
              </w:tabs>
              <w:spacing w:before="1" w:after="0" w:line="240" w:lineRule="auto"/>
              <w:ind w:left="941" w:right="0" w:hanging="361"/>
              <w:jc w:val="left"/>
              <w:rPr>
                <w:rFonts w:ascii="Calibri" w:hAnsi="Calibri" w:eastAsia="Calibri" w:cs="Calibri"/>
                <w:b w:val="0"/>
                <w:bCs w:val="0"/>
                <w:i w:val="0"/>
                <w:iCs w:val="0"/>
                <w:color w:val="auto"/>
                <w:sz w:val="22"/>
                <w:szCs w:val="22"/>
              </w:rPr>
            </w:pPr>
            <w:r w:rsidRPr="7CE8C7FC" w:rsidR="7CE8C7FC">
              <w:rPr>
                <w:rFonts w:ascii="Calibri" w:hAnsi="Calibri" w:eastAsia="Calibri" w:cs="Calibri"/>
                <w:b w:val="0"/>
                <w:bCs w:val="0"/>
                <w:i w:val="0"/>
                <w:iCs w:val="0"/>
                <w:color w:val="auto"/>
                <w:sz w:val="22"/>
                <w:szCs w:val="22"/>
              </w:rPr>
              <w:t>have viden om vold og overgreb af fysisk, psykisk og seksuel karakter</w:t>
            </w:r>
          </w:p>
          <w:p w:rsidR="7CE8C7FC" w:rsidP="7CE8C7FC" w:rsidRDefault="7CE8C7FC" w14:paraId="16FE650E" w14:textId="752083E3">
            <w:pPr>
              <w:tabs>
                <w:tab w:val="left" w:leader="none" w:pos="940"/>
                <w:tab w:val="left" w:leader="none" w:pos="941"/>
              </w:tabs>
              <w:spacing w:before="1" w:after="0" w:line="240" w:lineRule="auto"/>
              <w:ind w:left="220" w:right="0"/>
              <w:jc w:val="left"/>
              <w:rPr>
                <w:rFonts w:ascii="Calibri" w:hAnsi="Calibri" w:eastAsia="Calibri" w:cs="Calibri"/>
                <w:b w:val="0"/>
                <w:bCs w:val="0"/>
                <w:i w:val="0"/>
                <w:iCs w:val="0"/>
                <w:color w:val="auto"/>
                <w:sz w:val="22"/>
                <w:szCs w:val="22"/>
              </w:rPr>
            </w:pPr>
          </w:p>
        </w:tc>
      </w:tr>
    </w:tbl>
    <w:p xmlns:wp14="http://schemas.microsoft.com/office/word/2010/wordml" w:rsidP="7CE8C7FC" w14:paraId="55137382" wp14:textId="5FF30C47">
      <w:pPr>
        <w:spacing w:before="0" w:after="0" w:line="276" w:lineRule="exact"/>
        <w:ind w:left="120" w:right="0"/>
        <w:jc w:val="left"/>
        <w:rPr>
          <w:rFonts w:ascii="Times New Roman" w:hAnsi="Times New Roman" w:eastAsia="Times New Roman" w:cs="Times New Roman"/>
          <w:b w:val="1"/>
          <w:bCs w:val="1"/>
          <w:i w:val="0"/>
          <w:iCs w:val="0"/>
          <w:caps w:val="0"/>
          <w:smallCaps w:val="0"/>
          <w:color w:val="000000" w:themeColor="text1" w:themeTint="FF" w:themeShade="FF"/>
          <w:sz w:val="24"/>
          <w:szCs w:val="24"/>
        </w:rPr>
      </w:pPr>
    </w:p>
    <w:p xmlns:wp14="http://schemas.microsoft.com/office/word/2010/wordml" w:rsidP="7CE8C7FC" w14:paraId="205A6F2F" wp14:textId="259EE181">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0ba6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c66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c818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339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a4bca9"/>
    <w:multiLevelType xmlns:w="http://schemas.openxmlformats.org/wordprocessingml/2006/main" w:val="hybridMultilevel"/>
    <w:lvl xmlns:w="http://schemas.openxmlformats.org/wordprocessingml/2006/main" w:ilvl="0">
      <w:start w:val="1"/>
      <w:numFmt w:val="bullet"/>
      <w:lvlText w:val=""/>
      <w:lvlJc w:val="left"/>
      <w:pPr>
        <w:ind w:left="941" w:hanging="360"/>
      </w:pPr>
      <w:rPr>
        <w:rFonts w:hint="default" w:ascii="Symbol" w:hAnsi="Symbol"/>
      </w:rPr>
    </w:lvl>
    <w:lvl xmlns:w="http://schemas.openxmlformats.org/wordprocessingml/2006/main" w:ilvl="1">
      <w:start w:val="1"/>
      <w:numFmt w:val="bullet"/>
      <w:lvlText w:val=""/>
      <w:lvlJc w:val="left"/>
      <w:pPr>
        <w:ind w:left="1151"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4139C6"/>
    <w:rsid w:val="214139C6"/>
    <w:rsid w:val="7CE8C7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8C7E"/>
  <w15:chartTrackingRefBased/>
  <w15:docId w15:val="{63CB8DD3-DA2D-4B1C-98D0-24AD5686D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CE8C7FC"/>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7CE8C7FC"/>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7CE8C7FC"/>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7CE8C7FC"/>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7CE8C7FC"/>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7CE8C7FC"/>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7CE8C7FC"/>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7CE8C7FC"/>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7CE8C7FC"/>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7CE8C7FC"/>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7CE8C7FC"/>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7CE8C7FC"/>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7CE8C7FC"/>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7CE8C7FC"/>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7CE8C7FC"/>
    <w:pPr>
      <w:spacing/>
      <w:ind w:left="720"/>
      <w:contextualSpacing/>
    </w:pPr>
  </w:style>
  <w:style w:type="character" w:styleId="Heading1Char" w:customStyle="true">
    <w:uiPriority w:val="9"/>
    <w:name w:val="Heading 1 Char"/>
    <w:basedOn w:val="DefaultParagraphFont"/>
    <w:link w:val="Heading1"/>
    <w:rsid w:val="7CE8C7FC"/>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7CE8C7FC"/>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7CE8C7FC"/>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7CE8C7FC"/>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7CE8C7FC"/>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7CE8C7FC"/>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7CE8C7FC"/>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7CE8C7FC"/>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7CE8C7FC"/>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7CE8C7FC"/>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7CE8C7FC"/>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7CE8C7FC"/>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7CE8C7FC"/>
    <w:rPr>
      <w:i w:val="1"/>
      <w:iCs w:val="1"/>
      <w:noProof w:val="0"/>
      <w:color w:val="4472C4" w:themeColor="accent1" w:themeTint="FF" w:themeShade="FF"/>
      <w:lang w:val="da-DK"/>
    </w:rPr>
  </w:style>
  <w:style w:type="paragraph" w:styleId="TOC1">
    <w:uiPriority w:val="39"/>
    <w:name w:val="toc 1"/>
    <w:basedOn w:val="Normal"/>
    <w:next w:val="Normal"/>
    <w:unhideWhenUsed/>
    <w:rsid w:val="7CE8C7FC"/>
    <w:pPr>
      <w:spacing w:after="100"/>
    </w:pPr>
  </w:style>
  <w:style w:type="paragraph" w:styleId="TOC2">
    <w:uiPriority w:val="39"/>
    <w:name w:val="toc 2"/>
    <w:basedOn w:val="Normal"/>
    <w:next w:val="Normal"/>
    <w:unhideWhenUsed/>
    <w:rsid w:val="7CE8C7FC"/>
    <w:pPr>
      <w:spacing w:after="100"/>
      <w:ind w:left="220"/>
    </w:pPr>
  </w:style>
  <w:style w:type="paragraph" w:styleId="TOC3">
    <w:uiPriority w:val="39"/>
    <w:name w:val="toc 3"/>
    <w:basedOn w:val="Normal"/>
    <w:next w:val="Normal"/>
    <w:unhideWhenUsed/>
    <w:rsid w:val="7CE8C7FC"/>
    <w:pPr>
      <w:spacing w:after="100"/>
      <w:ind w:left="440"/>
    </w:pPr>
  </w:style>
  <w:style w:type="paragraph" w:styleId="TOC4">
    <w:uiPriority w:val="39"/>
    <w:name w:val="toc 4"/>
    <w:basedOn w:val="Normal"/>
    <w:next w:val="Normal"/>
    <w:unhideWhenUsed/>
    <w:rsid w:val="7CE8C7FC"/>
    <w:pPr>
      <w:spacing w:after="100"/>
      <w:ind w:left="660"/>
    </w:pPr>
  </w:style>
  <w:style w:type="paragraph" w:styleId="TOC5">
    <w:uiPriority w:val="39"/>
    <w:name w:val="toc 5"/>
    <w:basedOn w:val="Normal"/>
    <w:next w:val="Normal"/>
    <w:unhideWhenUsed/>
    <w:rsid w:val="7CE8C7FC"/>
    <w:pPr>
      <w:spacing w:after="100"/>
      <w:ind w:left="880"/>
    </w:pPr>
  </w:style>
  <w:style w:type="paragraph" w:styleId="TOC6">
    <w:uiPriority w:val="39"/>
    <w:name w:val="toc 6"/>
    <w:basedOn w:val="Normal"/>
    <w:next w:val="Normal"/>
    <w:unhideWhenUsed/>
    <w:rsid w:val="7CE8C7FC"/>
    <w:pPr>
      <w:spacing w:after="100"/>
      <w:ind w:left="1100"/>
    </w:pPr>
  </w:style>
  <w:style w:type="paragraph" w:styleId="TOC7">
    <w:uiPriority w:val="39"/>
    <w:name w:val="toc 7"/>
    <w:basedOn w:val="Normal"/>
    <w:next w:val="Normal"/>
    <w:unhideWhenUsed/>
    <w:rsid w:val="7CE8C7FC"/>
    <w:pPr>
      <w:spacing w:after="100"/>
      <w:ind w:left="1320"/>
    </w:pPr>
  </w:style>
  <w:style w:type="paragraph" w:styleId="TOC8">
    <w:uiPriority w:val="39"/>
    <w:name w:val="toc 8"/>
    <w:basedOn w:val="Normal"/>
    <w:next w:val="Normal"/>
    <w:unhideWhenUsed/>
    <w:rsid w:val="7CE8C7FC"/>
    <w:pPr>
      <w:spacing w:after="100"/>
      <w:ind w:left="1540"/>
    </w:pPr>
  </w:style>
  <w:style w:type="paragraph" w:styleId="TOC9">
    <w:uiPriority w:val="39"/>
    <w:name w:val="toc 9"/>
    <w:basedOn w:val="Normal"/>
    <w:next w:val="Normal"/>
    <w:unhideWhenUsed/>
    <w:rsid w:val="7CE8C7FC"/>
    <w:pPr>
      <w:spacing w:after="100"/>
      <w:ind w:left="1760"/>
    </w:pPr>
  </w:style>
  <w:style w:type="paragraph" w:styleId="EndnoteText">
    <w:uiPriority w:val="99"/>
    <w:name w:val="endnote text"/>
    <w:basedOn w:val="Normal"/>
    <w:semiHidden/>
    <w:unhideWhenUsed/>
    <w:link w:val="EndnoteTextChar"/>
    <w:rsid w:val="7CE8C7FC"/>
    <w:rPr>
      <w:sz w:val="20"/>
      <w:szCs w:val="20"/>
    </w:rPr>
    <w:pPr>
      <w:spacing w:after="0"/>
    </w:pPr>
  </w:style>
  <w:style w:type="character" w:styleId="EndnoteTextChar" w:customStyle="true">
    <w:uiPriority w:val="99"/>
    <w:name w:val="Endnote Text Char"/>
    <w:basedOn w:val="DefaultParagraphFont"/>
    <w:semiHidden/>
    <w:link w:val="EndnoteText"/>
    <w:rsid w:val="7CE8C7FC"/>
    <w:rPr>
      <w:noProof w:val="0"/>
      <w:sz w:val="20"/>
      <w:szCs w:val="20"/>
      <w:lang w:val="da-DK"/>
    </w:rPr>
  </w:style>
  <w:style w:type="paragraph" w:styleId="Footer">
    <w:uiPriority w:val="99"/>
    <w:name w:val="footer"/>
    <w:basedOn w:val="Normal"/>
    <w:unhideWhenUsed/>
    <w:link w:val="FooterChar"/>
    <w:rsid w:val="7CE8C7FC"/>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7CE8C7FC"/>
    <w:rPr>
      <w:noProof w:val="0"/>
      <w:lang w:val="da-DK"/>
    </w:rPr>
  </w:style>
  <w:style w:type="paragraph" w:styleId="FootnoteText">
    <w:uiPriority w:val="99"/>
    <w:name w:val="footnote text"/>
    <w:basedOn w:val="Normal"/>
    <w:semiHidden/>
    <w:unhideWhenUsed/>
    <w:link w:val="FootnoteTextChar"/>
    <w:rsid w:val="7CE8C7FC"/>
    <w:rPr>
      <w:sz w:val="20"/>
      <w:szCs w:val="20"/>
    </w:rPr>
    <w:pPr>
      <w:spacing w:after="0"/>
    </w:pPr>
  </w:style>
  <w:style w:type="character" w:styleId="FootnoteTextChar" w:customStyle="true">
    <w:uiPriority w:val="99"/>
    <w:name w:val="Footnote Text Char"/>
    <w:basedOn w:val="DefaultParagraphFont"/>
    <w:semiHidden/>
    <w:link w:val="FootnoteText"/>
    <w:rsid w:val="7CE8C7FC"/>
    <w:rPr>
      <w:noProof w:val="0"/>
      <w:sz w:val="20"/>
      <w:szCs w:val="20"/>
      <w:lang w:val="da-DK"/>
    </w:rPr>
  </w:style>
  <w:style w:type="paragraph" w:styleId="Header">
    <w:uiPriority w:val="99"/>
    <w:name w:val="header"/>
    <w:basedOn w:val="Normal"/>
    <w:unhideWhenUsed/>
    <w:link w:val="HeaderChar"/>
    <w:rsid w:val="7CE8C7FC"/>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7CE8C7FC"/>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02e549a798640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2023-01-24T17:23:53.4429871Z</dcterms:created>
  <dcterms:modified xsi:type="dcterms:W3CDTF">2023-01-24T17:32:03.6705349Z</dcterms:modified>
  <dc:creator>Carina Nilsson</dc:creator>
  <lastModifiedBy>Carina Nilsson</lastModifiedBy>
</coreProperties>
</file>